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EF9" w:rsidRPr="00E9484E" w:rsidRDefault="00055718" w:rsidP="00055718">
      <w:pPr>
        <w:jc w:val="center"/>
        <w:rPr>
          <w:rFonts w:cstheme="minorHAnsi"/>
          <w:sz w:val="24"/>
          <w:szCs w:val="24"/>
        </w:rPr>
      </w:pPr>
      <w:r w:rsidRPr="00E9484E">
        <w:rPr>
          <w:rFonts w:cstheme="minorHAnsi"/>
          <w:sz w:val="24"/>
          <w:szCs w:val="24"/>
        </w:rPr>
        <w:t>SCHEMA P</w:t>
      </w:r>
      <w:r w:rsidR="009B0265" w:rsidRPr="00E9484E">
        <w:rPr>
          <w:rFonts w:cstheme="minorHAnsi"/>
          <w:sz w:val="24"/>
          <w:szCs w:val="24"/>
        </w:rPr>
        <w:t>ROSPETTO</w:t>
      </w:r>
      <w:r w:rsidRPr="00E9484E">
        <w:rPr>
          <w:rFonts w:cstheme="minorHAnsi"/>
          <w:sz w:val="24"/>
          <w:szCs w:val="24"/>
        </w:rPr>
        <w:t xml:space="preserve"> FINANZIARIO</w:t>
      </w:r>
    </w:p>
    <w:p w:rsidR="00055718" w:rsidRPr="00E9484E" w:rsidRDefault="00055718" w:rsidP="00055718">
      <w:pPr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055718" w:rsidRPr="00E9484E" w:rsidTr="00BD5C97">
        <w:tc>
          <w:tcPr>
            <w:tcW w:w="2574" w:type="pct"/>
            <w:gridSpan w:val="2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PROSPETTO FINANZIARIO</w:t>
            </w:r>
          </w:p>
        </w:tc>
        <w:tc>
          <w:tcPr>
            <w:tcW w:w="820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CPO (€)</w:t>
            </w:r>
          </w:p>
        </w:tc>
        <w:tc>
          <w:tcPr>
            <w:tcW w:w="918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Valore complessivo (€)</w:t>
            </w:r>
          </w:p>
        </w:tc>
      </w:tr>
      <w:tr w:rsidR="00055718" w:rsidRPr="00E9484E" w:rsidTr="00BD5C97">
        <w:tc>
          <w:tcPr>
            <w:tcW w:w="5000" w:type="pct"/>
            <w:gridSpan w:val="5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1. Azioni propedeutiche e trasversali</w:t>
            </w:r>
          </w:p>
        </w:tc>
      </w:tr>
      <w:tr w:rsidR="00055718" w:rsidRPr="00E9484E" w:rsidTr="00BD5C97">
        <w:tc>
          <w:tcPr>
            <w:tcW w:w="307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1.1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Ideazione e progettazione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1.3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Analisi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fabbisogni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selezione partecipanti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1.4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  <w:lang w:eastAsia="it-IT"/>
              </w:rPr>
              <w:t>Sistema</w:t>
            </w:r>
            <w:r w:rsidRPr="00E9484E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  <w:lang w:eastAsia="it-IT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  <w:lang w:eastAsia="it-IT"/>
              </w:rPr>
              <w:t>monitoraggio</w:t>
            </w:r>
            <w:r w:rsidRPr="00E9484E">
              <w:rPr>
                <w:rFonts w:asciiTheme="minorHAnsi" w:eastAsia="Arial" w:hAnsiTheme="minorHAnsi" w:cstheme="minorHAnsi"/>
                <w:spacing w:val="21"/>
                <w:position w:val="-1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  <w:lang w:eastAsia="it-IT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  <w:lang w:eastAsia="it-IT"/>
              </w:rPr>
              <w:t>valutazione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1.6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Pubblicazioni</w:t>
            </w:r>
            <w:r w:rsidRPr="00E9484E">
              <w:rPr>
                <w:rFonts w:asciiTheme="minorHAnsi" w:eastAsia="Arial" w:hAnsiTheme="minorHAnsi" w:cstheme="minorHAnsi"/>
                <w:spacing w:val="21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per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-3"/>
                <w:sz w:val="18"/>
                <w:szCs w:val="18"/>
                <w:lang w:eastAsia="it-IT"/>
              </w:rPr>
              <w:t>f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fusione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dei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  <w:lang w:eastAsia="it-IT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risultati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Arial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5000" w:type="pct"/>
            <w:gridSpan w:val="5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2. Attività formativa</w:t>
            </w: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2.1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Docenti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2.2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Coordinatori didattici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2.3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  <w:lang w:eastAsia="it-IT"/>
              </w:rPr>
              <w:t>Tutor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2.4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Materiale,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forniture</w:t>
            </w:r>
            <w:r w:rsidRPr="00E9484E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servizi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direttamente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connessi</w:t>
            </w:r>
            <w:r w:rsidRPr="00E9484E">
              <w:rPr>
                <w:rFonts w:asciiTheme="minorHAnsi" w:eastAsia="Arial" w:hAnsiTheme="minorHAnsi" w:cstheme="minorHAnsi"/>
                <w:spacing w:val="14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all’erogazione</w:t>
            </w:r>
            <w:r w:rsidRPr="00E9484E">
              <w:rPr>
                <w:rFonts w:asciiTheme="minorHAnsi" w:eastAsia="Arial" w:hAnsiTheme="minorHAnsi" w:cstheme="minorHAnsi"/>
                <w:spacing w:val="22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della</w:t>
            </w:r>
            <w:r w:rsidRPr="00E9484E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formazione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2.5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E9484E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docente,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tutor</w:t>
            </w:r>
            <w:r w:rsidRPr="00E9484E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coordinatori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2.6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E9484E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docente,</w:t>
            </w:r>
            <w:r w:rsidRPr="00E9484E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tutor e coordinatori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2.7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Materiale</w:t>
            </w:r>
            <w:r w:rsidRPr="00E9484E">
              <w:rPr>
                <w:rFonts w:asciiTheme="minorHAnsi" w:eastAsia="Arial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didattico</w:t>
            </w:r>
            <w:r w:rsidRPr="00E9484E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consumo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2.8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Materiali</w:t>
            </w:r>
            <w:r w:rsidRPr="00E9484E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ed</w:t>
            </w:r>
            <w:r w:rsidRPr="00E9484E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E9484E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E9484E">
              <w:rPr>
                <w:rFonts w:asciiTheme="minorHAnsi" w:eastAsia="Arial" w:hAnsiTheme="minorHAnsi" w:cstheme="minorHAnsi"/>
                <w:spacing w:val="-19"/>
                <w:sz w:val="18"/>
                <w:szCs w:val="18"/>
              </w:rPr>
              <w:t>F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.a.D</w:t>
            </w:r>
            <w:proofErr w:type="spellEnd"/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2.9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Attrezzature</w:t>
            </w:r>
            <w:r w:rsidRPr="00E9484E">
              <w:rPr>
                <w:rFonts w:asciiTheme="minorHAnsi" w:eastAsia="Arial" w:hAnsiTheme="minorHAnsi" w:cstheme="minorHAnsi"/>
                <w:spacing w:val="19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2.10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V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erifiche</w:t>
            </w:r>
            <w:r w:rsidRPr="00E9484E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intermedie,</w:t>
            </w:r>
            <w:r w:rsidRPr="00E9484E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finali</w:t>
            </w:r>
            <w:r w:rsidRPr="00E9484E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certificazioni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delle</w:t>
            </w:r>
            <w:r w:rsidRPr="00E9484E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competenze </w:t>
            </w:r>
            <w:r w:rsidRPr="00E9484E">
              <w:rPr>
                <w:rFonts w:asciiTheme="minorHAnsi" w:eastAsia="Arial" w:hAnsiTheme="minorHAnsi" w:cstheme="minorHAnsi"/>
                <w:spacing w:val="41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2.12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Orientamento</w:t>
            </w:r>
            <w:r w:rsidRPr="00E9484E">
              <w:rPr>
                <w:rFonts w:asciiTheme="minorHAnsi" w:eastAsia="Arial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bilancio</w:t>
            </w:r>
            <w:r w:rsidRPr="00E9484E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delle</w:t>
            </w:r>
            <w:r w:rsidRPr="00E9484E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competenze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5000" w:type="pct"/>
            <w:gridSpan w:val="5"/>
            <w:vAlign w:val="center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  <w:t>3.Spese relative ai partecipanti</w:t>
            </w: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3.2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E9484E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E9484E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3.3</w:t>
            </w: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E9484E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E9484E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267" w:type="pct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5000" w:type="pct"/>
            <w:gridSpan w:val="5"/>
            <w:vAlign w:val="center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it-IT"/>
              </w:rPr>
              <w:t>4. Spese generali di funzionamento e gestione</w:t>
            </w: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4.1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amministrativo</w:t>
            </w:r>
            <w:r w:rsidRPr="00E9484E">
              <w:rPr>
                <w:rFonts w:asciiTheme="minorHAnsi" w:eastAsia="Arial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segreteria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4.2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Direttore</w:t>
            </w:r>
            <w:r w:rsidRPr="00E9484E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Piano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4.3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E9484E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non</w:t>
            </w:r>
            <w:r w:rsidRPr="00E9484E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4.4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Reti</w:t>
            </w:r>
            <w:r w:rsidRPr="00E9484E">
              <w:rPr>
                <w:rFonts w:asciiTheme="minorHAnsi" w:eastAsia="Arial" w:hAnsiTheme="minorHAnsi" w:cstheme="minorHAnsi"/>
                <w:spacing w:val="7"/>
                <w:position w:val="-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telematiche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left="-46"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E9484E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E9484E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E9484E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non docente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4.6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E9484E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relative</w:t>
            </w:r>
            <w:r w:rsidRPr="00E9484E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ad</w:t>
            </w:r>
            <w:r w:rsidRPr="00E9484E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immobili</w:t>
            </w:r>
            <w:r w:rsidRPr="00E9484E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E9484E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E9484E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gestione del Piano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E9484E"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4.8</w:t>
            </w: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Revisione</w:t>
            </w:r>
            <w:r w:rsidRPr="00E9484E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9484E">
              <w:rPr>
                <w:rFonts w:asciiTheme="minorHAnsi" w:eastAsia="Arial" w:hAnsiTheme="minorHAnsi" w:cstheme="minorHAnsi"/>
                <w:sz w:val="18"/>
                <w:szCs w:val="18"/>
              </w:rPr>
              <w:t>contabile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307" w:type="pct"/>
            <w:vAlign w:val="center"/>
          </w:tcPr>
          <w:p w:rsidR="00055718" w:rsidRPr="00E9484E" w:rsidRDefault="00055718" w:rsidP="00055718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2267" w:type="pct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055718" w:rsidRPr="00E9484E" w:rsidTr="00BD5C97">
        <w:tc>
          <w:tcPr>
            <w:tcW w:w="2574" w:type="pct"/>
            <w:gridSpan w:val="2"/>
            <w:vAlign w:val="center"/>
          </w:tcPr>
          <w:p w:rsidR="00055718" w:rsidRPr="00E9484E" w:rsidRDefault="00055718" w:rsidP="0005571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9484E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8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918" w:type="pct"/>
          </w:tcPr>
          <w:p w:rsidR="00055718" w:rsidRPr="00E9484E" w:rsidRDefault="00055718" w:rsidP="000557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</w:tr>
    </w:tbl>
    <w:p w:rsidR="00055718" w:rsidRPr="00E9484E" w:rsidRDefault="00055718" w:rsidP="00055718">
      <w:pPr>
        <w:jc w:val="both"/>
        <w:rPr>
          <w:rFonts w:cstheme="minorHAnsi"/>
          <w:sz w:val="24"/>
          <w:szCs w:val="24"/>
        </w:rPr>
      </w:pPr>
    </w:p>
    <w:p w:rsidR="00055718" w:rsidRPr="00E9484E" w:rsidRDefault="00055718" w:rsidP="00055718">
      <w:pPr>
        <w:jc w:val="both"/>
        <w:rPr>
          <w:rFonts w:cstheme="minorHAnsi"/>
        </w:rPr>
      </w:pPr>
      <w:bookmarkStart w:id="0" w:name="_GoBack"/>
      <w:bookmarkEnd w:id="0"/>
      <w:r w:rsidRPr="00E9484E">
        <w:rPr>
          <w:rFonts w:cstheme="minorHAnsi"/>
        </w:rPr>
        <w:t>In caso di Piani formativi che coinvolgano più beneficiarie, dovrà essere allegata al presente schema anche la ripartizione del finanziamento e del co-finanziamento, laddove previsto, tra le beneficiarie</w:t>
      </w:r>
      <w:r w:rsidR="005B5285" w:rsidRPr="00E9484E">
        <w:rPr>
          <w:rFonts w:cstheme="minorHAnsi"/>
        </w:rPr>
        <w:t>, secondo il seguente format:</w:t>
      </w:r>
    </w:p>
    <w:p w:rsidR="000E725A" w:rsidRPr="00E9484E" w:rsidRDefault="000E725A" w:rsidP="00055718">
      <w:pPr>
        <w:jc w:val="both"/>
        <w:rPr>
          <w:rFonts w:cstheme="min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952"/>
        <w:gridCol w:w="1956"/>
        <w:gridCol w:w="1397"/>
        <w:gridCol w:w="1418"/>
        <w:gridCol w:w="1491"/>
      </w:tblGrid>
      <w:tr w:rsidR="005B5285" w:rsidRPr="00E9484E" w:rsidTr="00BD5C97">
        <w:trPr>
          <w:trHeight w:hRule="exact" w:val="1363"/>
        </w:trPr>
        <w:tc>
          <w:tcPr>
            <w:tcW w:w="731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126" w:right="112"/>
              <w:rPr>
                <w:rFonts w:eastAsia="Arial" w:cstheme="minorHAnsi"/>
                <w:sz w:val="18"/>
                <w:szCs w:val="18"/>
              </w:rPr>
            </w:pP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Denominazione Impresa</w:t>
            </w:r>
          </w:p>
        </w:tc>
        <w:tc>
          <w:tcPr>
            <w:tcW w:w="101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124" w:right="86"/>
              <w:rPr>
                <w:rFonts w:eastAsia="Arial" w:cstheme="minorHAnsi"/>
                <w:sz w:val="18"/>
                <w:szCs w:val="18"/>
              </w:rPr>
            </w:pPr>
            <w:r w:rsidRPr="00E9484E">
              <w:rPr>
                <w:rFonts w:eastAsia="Arial" w:cstheme="minorHAnsi"/>
                <w:sz w:val="18"/>
                <w:szCs w:val="18"/>
              </w:rPr>
              <w:t xml:space="preserve">Numero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 xml:space="preserve">di </w:t>
            </w:r>
            <w:r w:rsidRPr="00E9484E">
              <w:rPr>
                <w:rFonts w:eastAsia="Arial" w:cstheme="minorHAnsi"/>
                <w:sz w:val="18"/>
                <w:szCs w:val="18"/>
              </w:rPr>
              <w:t xml:space="preserve">lavoratori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in formazione</w:t>
            </w:r>
          </w:p>
        </w:tc>
        <w:tc>
          <w:tcPr>
            <w:tcW w:w="1016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32" w:right="23"/>
              <w:rPr>
                <w:rFonts w:eastAsia="Arial" w:cstheme="minorHAnsi"/>
                <w:w w:val="102"/>
                <w:sz w:val="18"/>
                <w:szCs w:val="18"/>
              </w:rPr>
            </w:pP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 xml:space="preserve">Regime prescelto (De </w:t>
            </w:r>
            <w:proofErr w:type="spellStart"/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minimis</w:t>
            </w:r>
            <w:proofErr w:type="spellEnd"/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 xml:space="preserve"> o Reg. 651/14)</w:t>
            </w:r>
          </w:p>
        </w:tc>
        <w:tc>
          <w:tcPr>
            <w:tcW w:w="726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32" w:right="23"/>
              <w:rPr>
                <w:rFonts w:eastAsia="Arial" w:cstheme="minorHAnsi"/>
                <w:w w:val="102"/>
                <w:sz w:val="18"/>
                <w:szCs w:val="18"/>
              </w:rPr>
            </w:pP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Finanziamento Forte</w:t>
            </w:r>
          </w:p>
        </w:tc>
        <w:tc>
          <w:tcPr>
            <w:tcW w:w="737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95" w:right="86"/>
              <w:rPr>
                <w:rFonts w:eastAsia="Arial" w:cstheme="minorHAnsi"/>
                <w:sz w:val="18"/>
                <w:szCs w:val="18"/>
              </w:rPr>
            </w:pPr>
            <w:r w:rsidRPr="00E9484E">
              <w:rPr>
                <w:rFonts w:eastAsia="Arial" w:cstheme="minorHAnsi"/>
                <w:sz w:val="18"/>
                <w:szCs w:val="18"/>
              </w:rPr>
              <w:t>Regime</w:t>
            </w:r>
            <w:r w:rsidRPr="00E9484E">
              <w:rPr>
                <w:rFonts w:eastAsia="Arial" w:cstheme="minorHAnsi"/>
                <w:spacing w:val="13"/>
                <w:sz w:val="18"/>
                <w:szCs w:val="18"/>
              </w:rPr>
              <w:t xml:space="preserve">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 xml:space="preserve">di </w:t>
            </w:r>
            <w:r w:rsidRPr="00E9484E">
              <w:rPr>
                <w:rFonts w:eastAsia="Arial" w:cstheme="minorHAnsi"/>
                <w:sz w:val="18"/>
                <w:szCs w:val="18"/>
              </w:rPr>
              <w:t>aiuti</w:t>
            </w:r>
            <w:r w:rsidRPr="00E9484E">
              <w:rPr>
                <w:rFonts w:eastAsia="Arial" w:cstheme="minorHAnsi"/>
                <w:spacing w:val="7"/>
                <w:sz w:val="18"/>
                <w:szCs w:val="18"/>
              </w:rPr>
              <w:t xml:space="preserve"> </w:t>
            </w:r>
            <w:r w:rsidRPr="00E9484E">
              <w:rPr>
                <w:rFonts w:eastAsia="Arial" w:cstheme="minorHAnsi"/>
                <w:sz w:val="18"/>
                <w:szCs w:val="18"/>
              </w:rPr>
              <w:t>di</w:t>
            </w:r>
            <w:r w:rsidRPr="00E9484E">
              <w:rPr>
                <w:rFonts w:eastAsia="Arial" w:cstheme="minorHAnsi"/>
                <w:spacing w:val="4"/>
                <w:sz w:val="18"/>
                <w:szCs w:val="18"/>
              </w:rPr>
              <w:t xml:space="preserve">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stato (%)</w:t>
            </w:r>
          </w:p>
        </w:tc>
        <w:tc>
          <w:tcPr>
            <w:tcW w:w="77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:rsidR="005B5285" w:rsidRPr="00E9484E" w:rsidRDefault="005B5285" w:rsidP="00BD5C97">
            <w:pPr>
              <w:spacing w:before="31"/>
              <w:ind w:left="86" w:right="-20"/>
              <w:rPr>
                <w:rFonts w:eastAsia="Arial" w:cstheme="minorHAnsi"/>
                <w:sz w:val="18"/>
                <w:szCs w:val="18"/>
              </w:rPr>
            </w:pPr>
            <w:r w:rsidRPr="00E9484E">
              <w:rPr>
                <w:rFonts w:eastAsia="Arial" w:cstheme="minorHAnsi"/>
                <w:sz w:val="18"/>
                <w:szCs w:val="18"/>
              </w:rPr>
              <w:t>Contributo</w:t>
            </w:r>
            <w:r w:rsidRPr="00E9484E">
              <w:rPr>
                <w:rFonts w:eastAsia="Arial" w:cstheme="minorHAnsi"/>
                <w:spacing w:val="17"/>
                <w:sz w:val="18"/>
                <w:szCs w:val="18"/>
              </w:rPr>
              <w:t xml:space="preserve">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 xml:space="preserve">Privato </w:t>
            </w:r>
            <w:r w:rsidRPr="00E9484E">
              <w:rPr>
                <w:rFonts w:eastAsia="Arial" w:cstheme="minorHAnsi"/>
                <w:sz w:val="18"/>
                <w:szCs w:val="18"/>
              </w:rPr>
              <w:t>Obbligatorio</w:t>
            </w:r>
            <w:r w:rsidRPr="00E9484E">
              <w:rPr>
                <w:rFonts w:eastAsia="Arial" w:cstheme="minorHAnsi"/>
                <w:spacing w:val="19"/>
                <w:sz w:val="18"/>
                <w:szCs w:val="18"/>
              </w:rPr>
              <w:t xml:space="preserve"> </w:t>
            </w:r>
            <w:r w:rsidRPr="00E9484E">
              <w:rPr>
                <w:rFonts w:eastAsia="Arial" w:cstheme="minorHAnsi"/>
                <w:w w:val="102"/>
                <w:sz w:val="18"/>
                <w:szCs w:val="18"/>
              </w:rPr>
              <w:t>(€)</w:t>
            </w:r>
          </w:p>
        </w:tc>
      </w:tr>
    </w:tbl>
    <w:p w:rsidR="005B5285" w:rsidRPr="00E9484E" w:rsidRDefault="005B5285" w:rsidP="00055718">
      <w:pPr>
        <w:jc w:val="both"/>
        <w:rPr>
          <w:rFonts w:cstheme="minorHAnsi"/>
          <w:sz w:val="24"/>
          <w:szCs w:val="24"/>
        </w:rPr>
      </w:pPr>
    </w:p>
    <w:sectPr w:rsidR="005B5285" w:rsidRPr="00E9484E" w:rsidSect="000E725A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18"/>
    <w:rsid w:val="00055718"/>
    <w:rsid w:val="000D2FBF"/>
    <w:rsid w:val="000E725A"/>
    <w:rsid w:val="005B5285"/>
    <w:rsid w:val="00815EF9"/>
    <w:rsid w:val="009B0265"/>
    <w:rsid w:val="00E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FF2D-A9B8-4E8D-9088-0B2093A6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57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pisicchio</dc:creator>
  <cp:keywords/>
  <dc:description/>
  <cp:lastModifiedBy>Victor Nunzi</cp:lastModifiedBy>
  <cp:revision>5</cp:revision>
  <dcterms:created xsi:type="dcterms:W3CDTF">2021-01-07T13:12:00Z</dcterms:created>
  <dcterms:modified xsi:type="dcterms:W3CDTF">2021-01-07T16:30:00Z</dcterms:modified>
</cp:coreProperties>
</file>