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70255" w14:textId="77777777" w:rsidR="00AA6CD9" w:rsidRPr="00CE5839" w:rsidRDefault="00CE5839" w:rsidP="00CE5839">
      <w:pPr>
        <w:pBdr>
          <w:top w:val="single" w:sz="4" w:space="1" w:color="auto"/>
          <w:left w:val="single" w:sz="4" w:space="0" w:color="auto"/>
          <w:bottom w:val="single" w:sz="4" w:space="1" w:color="auto"/>
          <w:right w:val="single" w:sz="4" w:space="4" w:color="auto"/>
        </w:pBdr>
        <w:spacing w:after="120"/>
        <w:jc w:val="center"/>
        <w:rPr>
          <w:rFonts w:cstheme="minorHAnsi"/>
          <w:b/>
          <w:bCs/>
        </w:rPr>
      </w:pPr>
      <w:r w:rsidRPr="00A66D9C">
        <w:rPr>
          <w:rFonts w:cstheme="minorHAnsi"/>
          <w:b/>
          <w:bCs/>
        </w:rPr>
        <w:t>M</w:t>
      </w:r>
      <w:r>
        <w:rPr>
          <w:rFonts w:cstheme="minorHAnsi"/>
          <w:b/>
          <w:bCs/>
        </w:rPr>
        <w:t>ODELLO PER DOMANDA DI PARTECIPAZIONE</w:t>
      </w:r>
    </w:p>
    <w:p w14:paraId="4EA1797A" w14:textId="77777777" w:rsidR="00FC0F92" w:rsidRPr="00CE5839" w:rsidRDefault="007978CB" w:rsidP="00BE0C5D">
      <w:pPr>
        <w:spacing w:after="0" w:line="240" w:lineRule="auto"/>
        <w:jc w:val="center"/>
        <w:rPr>
          <w:rFonts w:eastAsia="Times New Roman" w:cstheme="minorHAnsi"/>
          <w:b/>
          <w:bCs/>
          <w:sz w:val="20"/>
          <w:szCs w:val="20"/>
        </w:rPr>
      </w:pPr>
      <w:bookmarkStart w:id="0" w:name="_Hlk72769191"/>
      <w:r w:rsidRPr="00CE5839">
        <w:rPr>
          <w:rFonts w:eastAsia="Times New Roman" w:cstheme="minorHAnsi"/>
          <w:b/>
          <w:bCs/>
          <w:sz w:val="20"/>
          <w:szCs w:val="20"/>
        </w:rPr>
        <w:t>(</w:t>
      </w:r>
      <w:r w:rsidRPr="00CE5839">
        <w:rPr>
          <w:rFonts w:eastAsia="Times New Roman" w:cstheme="minorHAnsi"/>
          <w:b/>
          <w:bCs/>
          <w:i/>
          <w:sz w:val="20"/>
          <w:szCs w:val="20"/>
        </w:rPr>
        <w:t>da riportare su carta intestata</w:t>
      </w:r>
      <w:r w:rsidRPr="00CE5839">
        <w:rPr>
          <w:rFonts w:eastAsia="Times New Roman" w:cstheme="minorHAnsi"/>
          <w:b/>
          <w:bCs/>
          <w:sz w:val="20"/>
          <w:szCs w:val="20"/>
        </w:rPr>
        <w:t>)</w:t>
      </w:r>
    </w:p>
    <w:bookmarkEnd w:id="0"/>
    <w:p w14:paraId="23BE2E3D" w14:textId="77777777" w:rsidR="00BE0C5D" w:rsidRPr="00206B11" w:rsidRDefault="00BE0C5D" w:rsidP="00BE0C5D">
      <w:pPr>
        <w:spacing w:after="0" w:line="240" w:lineRule="auto"/>
        <w:jc w:val="both"/>
        <w:rPr>
          <w:rFonts w:eastAsia="Times New Roman" w:cstheme="minorHAnsi"/>
          <w:b/>
          <w:bCs/>
          <w:caps/>
        </w:rPr>
      </w:pPr>
    </w:p>
    <w:p w14:paraId="5200A9BC" w14:textId="77777777" w:rsidR="00134D9A" w:rsidRPr="00206B11" w:rsidRDefault="00134D9A" w:rsidP="00BE0C5D">
      <w:pPr>
        <w:spacing w:after="0" w:line="240" w:lineRule="auto"/>
        <w:jc w:val="both"/>
        <w:rPr>
          <w:rFonts w:eastAsia="Times New Roman" w:cstheme="minorHAnsi"/>
          <w:b/>
          <w:bCs/>
          <w:caps/>
        </w:rPr>
      </w:pPr>
    </w:p>
    <w:p w14:paraId="7E7C6763" w14:textId="77777777" w:rsidR="00134D9A" w:rsidRPr="00206B11" w:rsidRDefault="00134D9A" w:rsidP="00134D9A">
      <w:pPr>
        <w:spacing w:after="120"/>
        <w:jc w:val="right"/>
        <w:rPr>
          <w:rFonts w:cstheme="minorHAnsi"/>
        </w:rPr>
      </w:pPr>
      <w:r w:rsidRPr="00206B11">
        <w:rPr>
          <w:rFonts w:cstheme="minorHAnsi"/>
          <w:b/>
          <w:bCs/>
        </w:rPr>
        <w:t>STAZIONE APPALTANTE: FONDO FOR.TE.</w:t>
      </w:r>
    </w:p>
    <w:p w14:paraId="059735DB" w14:textId="77777777" w:rsidR="00134D9A" w:rsidRPr="00206B11" w:rsidRDefault="00134D9A" w:rsidP="00134D9A">
      <w:pPr>
        <w:spacing w:after="120"/>
        <w:jc w:val="both"/>
        <w:rPr>
          <w:rFonts w:cstheme="minorHAnsi"/>
        </w:rPr>
      </w:pPr>
    </w:p>
    <w:p w14:paraId="14F9D3D3" w14:textId="73F4A1D2" w:rsidR="00134D9A" w:rsidRPr="00206B11" w:rsidRDefault="00134D9A" w:rsidP="00134D9A">
      <w:pPr>
        <w:rPr>
          <w:rFonts w:cstheme="minorHAnsi"/>
          <w:b/>
          <w:bCs/>
        </w:rPr>
      </w:pPr>
      <w:r w:rsidRPr="00206B11">
        <w:rPr>
          <w:rFonts w:cstheme="minorHAnsi"/>
          <w:b/>
          <w:bCs/>
        </w:rPr>
        <w:t>GARA EUROPEA A PROCEDURA APERTA PER L’APPALTO</w:t>
      </w:r>
      <w:r w:rsidR="00AC7CF6">
        <w:rPr>
          <w:rFonts w:cstheme="minorHAnsi"/>
          <w:b/>
          <w:bCs/>
        </w:rPr>
        <w:t>,</w:t>
      </w:r>
      <w:r w:rsidRPr="00206B11">
        <w:rPr>
          <w:rFonts w:cstheme="minorHAnsi"/>
          <w:b/>
          <w:bCs/>
        </w:rPr>
        <w:t xml:space="preserve"> ATTRAVERSO DUE DISTINTI LOTTI</w:t>
      </w:r>
      <w:r w:rsidR="00AC7CF6">
        <w:rPr>
          <w:rFonts w:cstheme="minorHAnsi"/>
          <w:b/>
          <w:bCs/>
        </w:rPr>
        <w:t>,</w:t>
      </w:r>
      <w:r w:rsidRPr="00206B11">
        <w:rPr>
          <w:rFonts w:cstheme="minorHAnsi"/>
          <w:b/>
          <w:bCs/>
        </w:rPr>
        <w:t xml:space="preserve"> DEI SERVIZI DI VISITE DI CONTROLLO </w:t>
      </w:r>
      <w:r w:rsidRPr="00AC7CF6">
        <w:rPr>
          <w:rFonts w:cstheme="minorHAnsi"/>
          <w:b/>
          <w:bCs/>
          <w:i/>
        </w:rPr>
        <w:t>IN ITINERE</w:t>
      </w:r>
      <w:r w:rsidRPr="00206B11">
        <w:rPr>
          <w:rFonts w:cstheme="minorHAnsi"/>
          <w:b/>
          <w:bCs/>
        </w:rPr>
        <w:t xml:space="preserve"> </w:t>
      </w:r>
      <w:r w:rsidR="00AC7CF6">
        <w:rPr>
          <w:rFonts w:cstheme="minorHAnsi"/>
          <w:b/>
          <w:bCs/>
        </w:rPr>
        <w:t>ED</w:t>
      </w:r>
      <w:r w:rsidRPr="00206B11">
        <w:rPr>
          <w:rFonts w:cstheme="minorHAnsi"/>
          <w:b/>
          <w:bCs/>
        </w:rPr>
        <w:t xml:space="preserve"> </w:t>
      </w:r>
      <w:r w:rsidRPr="00AC7CF6">
        <w:rPr>
          <w:rFonts w:cstheme="minorHAnsi"/>
          <w:b/>
          <w:bCs/>
          <w:i/>
        </w:rPr>
        <w:t>EX POST</w:t>
      </w:r>
      <w:r w:rsidRPr="00206B11">
        <w:rPr>
          <w:rFonts w:cstheme="minorHAnsi"/>
          <w:b/>
          <w:bCs/>
        </w:rPr>
        <w:t xml:space="preserve"> SUI PIANI FORMATIVI FINANZIATI DAL FONDO FOR.TE.</w:t>
      </w:r>
    </w:p>
    <w:p w14:paraId="6578CAD2" w14:textId="35AF393E" w:rsidR="00134D9A" w:rsidRDefault="00A821DF" w:rsidP="00BE0C5D">
      <w:pPr>
        <w:widowControl w:val="0"/>
        <w:autoSpaceDE w:val="0"/>
        <w:autoSpaceDN w:val="0"/>
        <w:adjustRightInd w:val="0"/>
        <w:spacing w:after="0" w:line="240" w:lineRule="auto"/>
        <w:jc w:val="both"/>
        <w:rPr>
          <w:rFonts w:cstheme="minorHAnsi"/>
          <w:b/>
          <w:bCs/>
        </w:rPr>
      </w:pPr>
      <w:r w:rsidRPr="00A821DF">
        <w:rPr>
          <w:rFonts w:cstheme="minorHAnsi"/>
          <w:b/>
          <w:bCs/>
        </w:rPr>
        <w:t>CPV 79212000-3 - CIG LOTTO 1: 8785345809 - CIG LOTTO 2: 8785370CA9 - COD. GARA: 8178184</w:t>
      </w:r>
    </w:p>
    <w:p w14:paraId="1E33DD09" w14:textId="77777777" w:rsidR="00A821DF" w:rsidRPr="00206B11" w:rsidRDefault="00A821DF" w:rsidP="00BE0C5D">
      <w:pPr>
        <w:widowControl w:val="0"/>
        <w:autoSpaceDE w:val="0"/>
        <w:autoSpaceDN w:val="0"/>
        <w:adjustRightInd w:val="0"/>
        <w:spacing w:after="0" w:line="240" w:lineRule="auto"/>
        <w:jc w:val="both"/>
        <w:rPr>
          <w:rFonts w:eastAsia="Times New Roman" w:cstheme="minorHAnsi"/>
          <w:b/>
          <w:bCs/>
        </w:rPr>
      </w:pPr>
    </w:p>
    <w:p w14:paraId="6609C715" w14:textId="77777777" w:rsidR="00134D9A" w:rsidRPr="00206B11" w:rsidRDefault="00134D9A" w:rsidP="00BE0C5D">
      <w:pPr>
        <w:widowControl w:val="0"/>
        <w:autoSpaceDE w:val="0"/>
        <w:autoSpaceDN w:val="0"/>
        <w:adjustRightInd w:val="0"/>
        <w:spacing w:after="0" w:line="240" w:lineRule="auto"/>
        <w:jc w:val="both"/>
        <w:rPr>
          <w:rFonts w:eastAsia="Times New Roman" w:cstheme="minorHAnsi"/>
          <w:b/>
          <w:bCs/>
        </w:rPr>
      </w:pPr>
    </w:p>
    <w:p w14:paraId="202766F1" w14:textId="562B21F4" w:rsidR="00E2708E" w:rsidRDefault="00873ABA" w:rsidP="00873ABA">
      <w:pPr>
        <w:spacing w:after="120" w:line="360" w:lineRule="auto"/>
        <w:jc w:val="both"/>
        <w:rPr>
          <w:rFonts w:cstheme="minorHAnsi"/>
        </w:rPr>
      </w:pPr>
      <w:r w:rsidRPr="00C55716">
        <w:rPr>
          <w:rFonts w:cstheme="minorHAnsi"/>
        </w:rPr>
        <w:t xml:space="preserve">Il sottoscritto ____________________________ nato a ______________________ il ____________________________ codice fiscale ____________________________________ residente in_________________________________ Prov. (_____) Via/Piazza____________________________, in qualità di </w:t>
      </w:r>
    </w:p>
    <w:p w14:paraId="22A4FE20" w14:textId="77777777" w:rsidR="007D5F81" w:rsidRDefault="007D5F81" w:rsidP="00873ABA">
      <w:pPr>
        <w:spacing w:after="120" w:line="360" w:lineRule="auto"/>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677ACC">
        <w:rPr>
          <w:rFonts w:cstheme="minorHAnsi"/>
        </w:rPr>
      </w:r>
      <w:r w:rsidR="00677ACC">
        <w:rPr>
          <w:rFonts w:cstheme="minorHAnsi"/>
        </w:rPr>
        <w:fldChar w:fldCharType="separate"/>
      </w:r>
      <w:r w:rsidRPr="00206B11">
        <w:rPr>
          <w:rFonts w:cstheme="minorHAnsi"/>
        </w:rPr>
        <w:fldChar w:fldCharType="end"/>
      </w:r>
      <w:r>
        <w:rPr>
          <w:rFonts w:cstheme="minorHAnsi"/>
        </w:rPr>
        <w:t xml:space="preserve"> Legale rappresentante</w:t>
      </w:r>
    </w:p>
    <w:p w14:paraId="2EB5CB8C" w14:textId="77777777" w:rsidR="007D5F81" w:rsidRDefault="007D5F81" w:rsidP="00873ABA">
      <w:pPr>
        <w:spacing w:after="120" w:line="360" w:lineRule="auto"/>
        <w:jc w:val="both"/>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677ACC">
        <w:rPr>
          <w:rFonts w:cstheme="minorHAnsi"/>
        </w:rPr>
      </w:r>
      <w:r w:rsidR="00677ACC">
        <w:rPr>
          <w:rFonts w:cstheme="minorHAnsi"/>
        </w:rPr>
        <w:fldChar w:fldCharType="separate"/>
      </w:r>
      <w:r w:rsidRPr="00206B11">
        <w:rPr>
          <w:rFonts w:cstheme="minorHAnsi"/>
        </w:rPr>
        <w:fldChar w:fldCharType="end"/>
      </w:r>
      <w:r>
        <w:rPr>
          <w:rFonts w:cstheme="minorHAnsi"/>
        </w:rPr>
        <w:t xml:space="preserve"> Procuratore speciale/generale</w:t>
      </w:r>
    </w:p>
    <w:p w14:paraId="0F4E7D00" w14:textId="77777777" w:rsidR="00134D9A" w:rsidRPr="00206B11" w:rsidRDefault="00873ABA" w:rsidP="00134D9A">
      <w:pPr>
        <w:spacing w:after="120" w:line="360" w:lineRule="auto"/>
        <w:jc w:val="both"/>
        <w:rPr>
          <w:rFonts w:cstheme="minorHAnsi"/>
        </w:rPr>
      </w:pPr>
      <w:r w:rsidRPr="00C55716">
        <w:rPr>
          <w:rFonts w:cstheme="minorHAnsi"/>
        </w:rPr>
        <w:t>della società ____________________________________ codice fiscale _________________________ partita IVA _______________________ con sede legale in ________________________________ sede operativa in ________________________________ domicilio fiscale ________________________ recapito telefonico ___________________________ e-mail _____________________ PEC _____________________</w:t>
      </w:r>
    </w:p>
    <w:p w14:paraId="511E12E2" w14:textId="77777777" w:rsidR="005A1244" w:rsidRDefault="005A1244" w:rsidP="00134D9A">
      <w:pPr>
        <w:spacing w:after="0" w:line="240" w:lineRule="auto"/>
        <w:jc w:val="center"/>
        <w:rPr>
          <w:rFonts w:eastAsia="Times New Roman" w:cstheme="minorHAnsi"/>
          <w:b/>
          <w:bCs/>
        </w:rPr>
      </w:pPr>
      <w:bookmarkStart w:id="1" w:name="OLE_LINK3"/>
      <w:bookmarkStart w:id="2" w:name="OLE_LINK4"/>
    </w:p>
    <w:p w14:paraId="09C7568D" w14:textId="77777777" w:rsidR="00134D9A" w:rsidRPr="00206B11" w:rsidRDefault="00134D9A" w:rsidP="00134D9A">
      <w:pPr>
        <w:spacing w:after="0" w:line="240" w:lineRule="auto"/>
        <w:jc w:val="center"/>
        <w:rPr>
          <w:rFonts w:eastAsia="Times New Roman" w:cstheme="minorHAnsi"/>
          <w:b/>
          <w:bCs/>
        </w:rPr>
      </w:pPr>
      <w:r w:rsidRPr="00206B11">
        <w:rPr>
          <w:rFonts w:eastAsia="Times New Roman" w:cstheme="minorHAnsi"/>
          <w:b/>
          <w:bCs/>
        </w:rPr>
        <w:t>CHIEDE</w:t>
      </w:r>
    </w:p>
    <w:p w14:paraId="3F5008A9" w14:textId="77777777" w:rsidR="00134D9A" w:rsidRPr="00206B11" w:rsidRDefault="00134D9A" w:rsidP="00134D9A">
      <w:pPr>
        <w:autoSpaceDE w:val="0"/>
        <w:autoSpaceDN w:val="0"/>
        <w:adjustRightInd w:val="0"/>
        <w:spacing w:after="0" w:line="320" w:lineRule="exact"/>
        <w:jc w:val="both"/>
        <w:rPr>
          <w:rFonts w:eastAsia="Times New Roman" w:cstheme="minorHAnsi"/>
        </w:rPr>
      </w:pPr>
      <w:r w:rsidRPr="00206B11">
        <w:rPr>
          <w:rFonts w:eastAsia="Times New Roman" w:cstheme="minorHAnsi"/>
        </w:rPr>
        <w:t xml:space="preserve">di essere ammesso a partecipare alla presente procedura aperta per l’affidamento del servizio </w:t>
      </w:r>
      <w:r w:rsidR="005A1244" w:rsidRPr="00206B11">
        <w:rPr>
          <w:rFonts w:eastAsia="Times New Roman" w:cstheme="minorHAnsi"/>
        </w:rPr>
        <w:t>di cui al:</w:t>
      </w:r>
    </w:p>
    <w:p w14:paraId="7C690007" w14:textId="77777777" w:rsidR="00134D9A" w:rsidRPr="00206B11" w:rsidRDefault="00134D9A" w:rsidP="005A1244">
      <w:pPr>
        <w:pStyle w:val="Rientrocorpodeltesto2"/>
        <w:spacing w:after="120" w:line="276" w:lineRule="auto"/>
        <w:ind w:left="0"/>
        <w:rPr>
          <w:rFonts w:asciiTheme="minorHAnsi" w:hAnsiTheme="minorHAnsi" w:cstheme="minorHAnsi"/>
          <w:b/>
          <w:sz w:val="2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8921"/>
      </w:tblGrid>
      <w:tr w:rsidR="00134D9A" w:rsidRPr="00206B11" w14:paraId="79A21D25" w14:textId="77777777" w:rsidTr="00C67769">
        <w:trPr>
          <w:cantSplit/>
          <w:jc w:val="center"/>
        </w:trPr>
        <w:tc>
          <w:tcPr>
            <w:tcW w:w="430" w:type="dxa"/>
            <w:vAlign w:val="center"/>
          </w:tcPr>
          <w:bookmarkStart w:id="3" w:name="Controllo2"/>
          <w:p w14:paraId="6332F511" w14:textId="77777777" w:rsidR="00134D9A" w:rsidRPr="00206B11" w:rsidRDefault="00134D9A" w:rsidP="005A1244">
            <w:pPr>
              <w:spacing w:after="120" w:line="240" w:lineRule="auto"/>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677ACC">
              <w:rPr>
                <w:rFonts w:cstheme="minorHAnsi"/>
              </w:rPr>
            </w:r>
            <w:r w:rsidR="00677ACC">
              <w:rPr>
                <w:rFonts w:cstheme="minorHAnsi"/>
              </w:rPr>
              <w:fldChar w:fldCharType="separate"/>
            </w:r>
            <w:r w:rsidRPr="00206B11">
              <w:rPr>
                <w:rFonts w:cstheme="minorHAnsi"/>
              </w:rPr>
              <w:fldChar w:fldCharType="end"/>
            </w:r>
            <w:bookmarkEnd w:id="3"/>
          </w:p>
        </w:tc>
        <w:tc>
          <w:tcPr>
            <w:tcW w:w="8921" w:type="dxa"/>
            <w:vAlign w:val="center"/>
          </w:tcPr>
          <w:p w14:paraId="07EBBC43" w14:textId="7403D017" w:rsidR="00134D9A" w:rsidRPr="00206B11" w:rsidRDefault="005A1244" w:rsidP="00AC7CF6">
            <w:pPr>
              <w:spacing w:after="120" w:line="240" w:lineRule="auto"/>
              <w:ind w:left="65" w:right="141"/>
              <w:jc w:val="both"/>
              <w:rPr>
                <w:rFonts w:cstheme="minorHAnsi"/>
              </w:rPr>
            </w:pPr>
            <w:r w:rsidRPr="00206B11">
              <w:rPr>
                <w:rFonts w:cstheme="minorHAnsi"/>
              </w:rPr>
              <w:t>LOTTO 1 –</w:t>
            </w:r>
            <w:r w:rsidR="00A821DF">
              <w:rPr>
                <w:rFonts w:cstheme="minorHAnsi"/>
              </w:rPr>
              <w:t xml:space="preserve"> V</w:t>
            </w:r>
            <w:r w:rsidRPr="00206B11">
              <w:rPr>
                <w:rFonts w:cstheme="minorHAnsi"/>
              </w:rPr>
              <w:t xml:space="preserve">isite di controllo </w:t>
            </w:r>
            <w:r w:rsidRPr="00206B11">
              <w:rPr>
                <w:rFonts w:cstheme="minorHAnsi"/>
                <w:i/>
              </w:rPr>
              <w:t>in itinere</w:t>
            </w:r>
            <w:r w:rsidRPr="00206B11">
              <w:rPr>
                <w:rFonts w:cstheme="minorHAnsi"/>
              </w:rPr>
              <w:t xml:space="preserve"> sui Piani formativi finanziati dal Fondo For.</w:t>
            </w:r>
            <w:r w:rsidR="00AC7CF6">
              <w:rPr>
                <w:rFonts w:cstheme="minorHAnsi"/>
              </w:rPr>
              <w:t>T</w:t>
            </w:r>
            <w:r w:rsidRPr="00206B11">
              <w:rPr>
                <w:rFonts w:cstheme="minorHAnsi"/>
              </w:rPr>
              <w:t>e.</w:t>
            </w:r>
          </w:p>
        </w:tc>
      </w:tr>
      <w:tr w:rsidR="005A1244" w:rsidRPr="00206B11" w14:paraId="084A7689" w14:textId="77777777" w:rsidTr="00C67769">
        <w:trPr>
          <w:cantSplit/>
          <w:jc w:val="center"/>
        </w:trPr>
        <w:tc>
          <w:tcPr>
            <w:tcW w:w="430" w:type="dxa"/>
            <w:vAlign w:val="center"/>
          </w:tcPr>
          <w:p w14:paraId="5B45073B" w14:textId="77777777" w:rsidR="005A1244" w:rsidRPr="00206B11" w:rsidRDefault="005A1244" w:rsidP="005A1244">
            <w:pPr>
              <w:spacing w:after="120" w:line="240" w:lineRule="auto"/>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677ACC">
              <w:rPr>
                <w:rFonts w:cstheme="minorHAnsi"/>
              </w:rPr>
            </w:r>
            <w:r w:rsidR="00677ACC">
              <w:rPr>
                <w:rFonts w:cstheme="minorHAnsi"/>
              </w:rPr>
              <w:fldChar w:fldCharType="separate"/>
            </w:r>
            <w:r w:rsidRPr="00206B11">
              <w:rPr>
                <w:rFonts w:cstheme="minorHAnsi"/>
              </w:rPr>
              <w:fldChar w:fldCharType="end"/>
            </w:r>
          </w:p>
        </w:tc>
        <w:tc>
          <w:tcPr>
            <w:tcW w:w="8921" w:type="dxa"/>
            <w:vAlign w:val="center"/>
          </w:tcPr>
          <w:p w14:paraId="042E8900" w14:textId="62AF6DDE" w:rsidR="005A1244" w:rsidRPr="00206B11" w:rsidRDefault="005A1244" w:rsidP="00AC7CF6">
            <w:pPr>
              <w:spacing w:after="120" w:line="240" w:lineRule="auto"/>
              <w:ind w:left="65" w:right="141"/>
              <w:jc w:val="both"/>
              <w:rPr>
                <w:rFonts w:cstheme="minorHAnsi"/>
              </w:rPr>
            </w:pPr>
            <w:r w:rsidRPr="00206B11">
              <w:rPr>
                <w:rFonts w:cstheme="minorHAnsi"/>
              </w:rPr>
              <w:t>LOTTO 2 –</w:t>
            </w:r>
            <w:r w:rsidR="00A821DF">
              <w:rPr>
                <w:rFonts w:cstheme="minorHAnsi"/>
              </w:rPr>
              <w:t xml:space="preserve"> V</w:t>
            </w:r>
            <w:r w:rsidRPr="00206B11">
              <w:rPr>
                <w:rFonts w:cstheme="minorHAnsi"/>
              </w:rPr>
              <w:t>isite di controllo di tipo amministrativo-contabile (</w:t>
            </w:r>
            <w:r w:rsidRPr="00AC7CF6">
              <w:rPr>
                <w:rFonts w:cstheme="minorHAnsi"/>
                <w:i/>
              </w:rPr>
              <w:t>ex post</w:t>
            </w:r>
            <w:r w:rsidRPr="00206B11">
              <w:rPr>
                <w:rFonts w:cstheme="minorHAnsi"/>
              </w:rPr>
              <w:t>), sui Piani formativi finanziati dal Fondo For.</w:t>
            </w:r>
            <w:r w:rsidR="00AC7CF6">
              <w:rPr>
                <w:rFonts w:cstheme="minorHAnsi"/>
              </w:rPr>
              <w:t>T</w:t>
            </w:r>
            <w:r w:rsidRPr="00206B11">
              <w:rPr>
                <w:rFonts w:cstheme="minorHAnsi"/>
              </w:rPr>
              <w:t>e.</w:t>
            </w:r>
          </w:p>
        </w:tc>
      </w:tr>
      <w:tr w:rsidR="005A1244" w:rsidRPr="00206B11" w14:paraId="55F617BB" w14:textId="77777777" w:rsidTr="00C67769">
        <w:trPr>
          <w:cantSplit/>
          <w:jc w:val="center"/>
        </w:trPr>
        <w:tc>
          <w:tcPr>
            <w:tcW w:w="430" w:type="dxa"/>
            <w:vAlign w:val="center"/>
          </w:tcPr>
          <w:p w14:paraId="2BB20C5A" w14:textId="77777777" w:rsidR="005A1244" w:rsidRPr="00206B11" w:rsidRDefault="005A1244" w:rsidP="005A1244">
            <w:pPr>
              <w:spacing w:after="120" w:line="240" w:lineRule="auto"/>
              <w:rPr>
                <w:rFonts w:cstheme="minorHAnsi"/>
              </w:rPr>
            </w:pPr>
            <w:r w:rsidRPr="00206B11">
              <w:rPr>
                <w:rFonts w:cstheme="minorHAnsi"/>
              </w:rPr>
              <w:fldChar w:fldCharType="begin">
                <w:ffData>
                  <w:name w:val="Controllo2"/>
                  <w:enabled/>
                  <w:calcOnExit w:val="0"/>
                  <w:checkBox>
                    <w:sizeAuto/>
                    <w:default w:val="0"/>
                  </w:checkBox>
                </w:ffData>
              </w:fldChar>
            </w:r>
            <w:r w:rsidRPr="00206B11">
              <w:rPr>
                <w:rFonts w:cstheme="minorHAnsi"/>
              </w:rPr>
              <w:instrText xml:space="preserve"> FORMCHECKBOX </w:instrText>
            </w:r>
            <w:r w:rsidR="00677ACC">
              <w:rPr>
                <w:rFonts w:cstheme="minorHAnsi"/>
              </w:rPr>
            </w:r>
            <w:r w:rsidR="00677ACC">
              <w:rPr>
                <w:rFonts w:cstheme="minorHAnsi"/>
              </w:rPr>
              <w:fldChar w:fldCharType="separate"/>
            </w:r>
            <w:r w:rsidRPr="00206B11">
              <w:rPr>
                <w:rFonts w:cstheme="minorHAnsi"/>
              </w:rPr>
              <w:fldChar w:fldCharType="end"/>
            </w:r>
          </w:p>
        </w:tc>
        <w:tc>
          <w:tcPr>
            <w:tcW w:w="8921" w:type="dxa"/>
            <w:vAlign w:val="center"/>
          </w:tcPr>
          <w:p w14:paraId="689091D1" w14:textId="77777777" w:rsidR="00B6377F" w:rsidRDefault="005A1244" w:rsidP="00B6377F">
            <w:pPr>
              <w:spacing w:after="120" w:line="240" w:lineRule="auto"/>
              <w:ind w:left="65" w:right="141"/>
              <w:jc w:val="both"/>
              <w:rPr>
                <w:rFonts w:cstheme="minorHAnsi"/>
              </w:rPr>
            </w:pPr>
            <w:r w:rsidRPr="00AC7CF6">
              <w:rPr>
                <w:rFonts w:cstheme="minorHAnsi"/>
                <w:b/>
                <w:u w:val="single"/>
              </w:rPr>
              <w:t>Entrambi i LOTTI</w:t>
            </w:r>
            <w:r w:rsidR="00B6377F">
              <w:rPr>
                <w:rFonts w:cstheme="minorHAnsi"/>
              </w:rPr>
              <w:t xml:space="preserve">: </w:t>
            </w:r>
          </w:p>
          <w:p w14:paraId="0F9EE0EB" w14:textId="3BD590E5" w:rsidR="00B6377F" w:rsidRDefault="00B6377F" w:rsidP="00AC7CF6">
            <w:pPr>
              <w:spacing w:after="120" w:line="240" w:lineRule="auto"/>
              <w:ind w:left="65" w:right="141"/>
              <w:jc w:val="both"/>
              <w:rPr>
                <w:rFonts w:cstheme="minorHAnsi"/>
              </w:rPr>
            </w:pPr>
            <w:r w:rsidRPr="00206B11">
              <w:rPr>
                <w:rFonts w:cstheme="minorHAnsi"/>
              </w:rPr>
              <w:t>LOTTO 1 –</w:t>
            </w:r>
            <w:r w:rsidR="00A821DF">
              <w:rPr>
                <w:rFonts w:cstheme="minorHAnsi"/>
              </w:rPr>
              <w:t xml:space="preserve"> V</w:t>
            </w:r>
            <w:r w:rsidRPr="00206B11">
              <w:rPr>
                <w:rFonts w:cstheme="minorHAnsi"/>
              </w:rPr>
              <w:t xml:space="preserve">isite di controllo </w:t>
            </w:r>
            <w:r w:rsidRPr="00206B11">
              <w:rPr>
                <w:rFonts w:cstheme="minorHAnsi"/>
                <w:i/>
              </w:rPr>
              <w:t>in itinere</w:t>
            </w:r>
            <w:r w:rsidRPr="00206B11">
              <w:rPr>
                <w:rFonts w:cstheme="minorHAnsi"/>
              </w:rPr>
              <w:t xml:space="preserve"> sui Piani formativi finanziati dal Fondo For.</w:t>
            </w:r>
            <w:r w:rsidR="00AC7CF6">
              <w:rPr>
                <w:rFonts w:cstheme="minorHAnsi"/>
              </w:rPr>
              <w:t>T</w:t>
            </w:r>
            <w:r w:rsidRPr="00206B11">
              <w:rPr>
                <w:rFonts w:cstheme="minorHAnsi"/>
              </w:rPr>
              <w:t>e.</w:t>
            </w:r>
          </w:p>
          <w:p w14:paraId="46416615" w14:textId="6C0FDC44" w:rsidR="00B6377F" w:rsidRPr="00206B11" w:rsidRDefault="00B6377F" w:rsidP="00AC7CF6">
            <w:pPr>
              <w:spacing w:after="120" w:line="240" w:lineRule="auto"/>
              <w:ind w:left="65" w:right="141"/>
              <w:jc w:val="both"/>
              <w:rPr>
                <w:rFonts w:cstheme="minorHAnsi"/>
              </w:rPr>
            </w:pPr>
            <w:r w:rsidRPr="00206B11">
              <w:rPr>
                <w:rFonts w:cstheme="minorHAnsi"/>
              </w:rPr>
              <w:t xml:space="preserve">LOTTO </w:t>
            </w:r>
            <w:r>
              <w:rPr>
                <w:rFonts w:cstheme="minorHAnsi"/>
              </w:rPr>
              <w:t>2</w:t>
            </w:r>
            <w:r w:rsidRPr="00206B11">
              <w:rPr>
                <w:rFonts w:cstheme="minorHAnsi"/>
              </w:rPr>
              <w:t xml:space="preserve"> –</w:t>
            </w:r>
            <w:r w:rsidR="00A821DF">
              <w:rPr>
                <w:rFonts w:cstheme="minorHAnsi"/>
              </w:rPr>
              <w:t xml:space="preserve"> V</w:t>
            </w:r>
            <w:r w:rsidRPr="00206B11">
              <w:rPr>
                <w:rFonts w:cstheme="minorHAnsi"/>
              </w:rPr>
              <w:t>isite di controllo di tipo amministrativo-contabile (</w:t>
            </w:r>
            <w:r w:rsidRPr="00AC7CF6">
              <w:rPr>
                <w:rFonts w:cstheme="minorHAnsi"/>
                <w:i/>
              </w:rPr>
              <w:t>ex post</w:t>
            </w:r>
            <w:r w:rsidRPr="00206B11">
              <w:rPr>
                <w:rFonts w:cstheme="minorHAnsi"/>
              </w:rPr>
              <w:t>), sui Piani formativi finanziati dal Fondo For.</w:t>
            </w:r>
            <w:r w:rsidR="00AC7CF6">
              <w:rPr>
                <w:rFonts w:cstheme="minorHAnsi"/>
              </w:rPr>
              <w:t>T</w:t>
            </w:r>
            <w:r w:rsidRPr="00206B11">
              <w:rPr>
                <w:rFonts w:cstheme="minorHAnsi"/>
              </w:rPr>
              <w:t>e.</w:t>
            </w:r>
          </w:p>
        </w:tc>
      </w:tr>
      <w:bookmarkEnd w:id="1"/>
      <w:bookmarkEnd w:id="2"/>
    </w:tbl>
    <w:p w14:paraId="026C8214" w14:textId="77777777" w:rsidR="00AC7CF6" w:rsidRDefault="00AC7CF6" w:rsidP="00C70B49">
      <w:pPr>
        <w:pStyle w:val="Rientrocorpodeltesto2"/>
        <w:spacing w:after="120" w:line="276" w:lineRule="auto"/>
        <w:ind w:left="284" w:hanging="284"/>
        <w:jc w:val="center"/>
        <w:rPr>
          <w:rFonts w:asciiTheme="minorHAnsi" w:hAnsiTheme="minorHAnsi" w:cstheme="minorHAnsi"/>
          <w:b/>
          <w:sz w:val="22"/>
          <w:szCs w:val="22"/>
        </w:rPr>
      </w:pPr>
    </w:p>
    <w:p w14:paraId="642D631D" w14:textId="77777777" w:rsidR="00CA1606" w:rsidRDefault="00CA1606" w:rsidP="00CA1606">
      <w:pPr>
        <w:pStyle w:val="Rientrocorpodeltesto2"/>
        <w:spacing w:after="120" w:line="276" w:lineRule="auto"/>
        <w:ind w:left="284" w:hanging="284"/>
        <w:jc w:val="center"/>
        <w:rPr>
          <w:rFonts w:ascii="Calibri" w:hAnsi="Calibri" w:cs="Calibri"/>
          <w:b/>
          <w:sz w:val="22"/>
          <w:szCs w:val="22"/>
        </w:rPr>
      </w:pPr>
      <w:r w:rsidRPr="002136C4">
        <w:rPr>
          <w:rFonts w:ascii="Calibri" w:hAnsi="Calibri" w:cs="Calibri"/>
          <w:b/>
          <w:sz w:val="22"/>
          <w:szCs w:val="22"/>
        </w:rPr>
        <w:t>nella sua qualità di:</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8935"/>
      </w:tblGrid>
      <w:tr w:rsidR="00CA1606" w:rsidRPr="00A66D9C" w14:paraId="02545B49" w14:textId="77777777" w:rsidTr="00CA1606">
        <w:trPr>
          <w:cantSplit/>
        </w:trPr>
        <w:tc>
          <w:tcPr>
            <w:tcW w:w="421" w:type="dxa"/>
          </w:tcPr>
          <w:p w14:paraId="3C402AB9"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677ACC">
              <w:rPr>
                <w:rFonts w:ascii="Calibri" w:hAnsi="Calibri" w:cs="Calibri"/>
              </w:rPr>
            </w:r>
            <w:r w:rsidR="00677ACC">
              <w:rPr>
                <w:rFonts w:ascii="Calibri" w:hAnsi="Calibri" w:cs="Calibri"/>
              </w:rPr>
              <w:fldChar w:fldCharType="separate"/>
            </w:r>
            <w:r w:rsidRPr="00755D5E">
              <w:rPr>
                <w:rFonts w:ascii="Calibri" w:hAnsi="Calibri" w:cs="Calibri"/>
              </w:rPr>
              <w:fldChar w:fldCharType="end"/>
            </w:r>
          </w:p>
        </w:tc>
        <w:tc>
          <w:tcPr>
            <w:tcW w:w="8935" w:type="dxa"/>
          </w:tcPr>
          <w:p w14:paraId="04B3D739" w14:textId="77777777" w:rsidR="00CA1606" w:rsidRPr="00755D5E" w:rsidRDefault="00CA1606" w:rsidP="004E2B46">
            <w:pPr>
              <w:ind w:left="110" w:hanging="110"/>
              <w:jc w:val="both"/>
              <w:rPr>
                <w:rFonts w:ascii="Calibri" w:hAnsi="Calibri" w:cs="Calibri"/>
              </w:rPr>
            </w:pPr>
            <w:r w:rsidRPr="00755D5E">
              <w:rPr>
                <w:rFonts w:ascii="Calibri" w:hAnsi="Calibri" w:cs="Calibri"/>
              </w:rPr>
              <w:t>Impresa individuale, ai sensi dell’art. 45, comma 2, lettere a) del Codice</w:t>
            </w:r>
          </w:p>
        </w:tc>
      </w:tr>
      <w:tr w:rsidR="00CA1606" w:rsidRPr="00A66D9C" w14:paraId="59958E33" w14:textId="77777777" w:rsidTr="00CA1606">
        <w:trPr>
          <w:cantSplit/>
        </w:trPr>
        <w:tc>
          <w:tcPr>
            <w:tcW w:w="421" w:type="dxa"/>
          </w:tcPr>
          <w:p w14:paraId="793EAE1F"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677ACC">
              <w:rPr>
                <w:rFonts w:ascii="Calibri" w:hAnsi="Calibri" w:cs="Calibri"/>
              </w:rPr>
            </w:r>
            <w:r w:rsidR="00677ACC">
              <w:rPr>
                <w:rFonts w:ascii="Calibri" w:hAnsi="Calibri" w:cs="Calibri"/>
              </w:rPr>
              <w:fldChar w:fldCharType="separate"/>
            </w:r>
            <w:r w:rsidRPr="00755D5E">
              <w:rPr>
                <w:rFonts w:ascii="Calibri" w:hAnsi="Calibri" w:cs="Calibri"/>
              </w:rPr>
              <w:fldChar w:fldCharType="end"/>
            </w:r>
          </w:p>
        </w:tc>
        <w:tc>
          <w:tcPr>
            <w:tcW w:w="8935" w:type="dxa"/>
          </w:tcPr>
          <w:p w14:paraId="74AADAB7" w14:textId="77777777" w:rsidR="00CA1606" w:rsidRPr="00755D5E" w:rsidRDefault="00CA1606" w:rsidP="004E2B46">
            <w:pPr>
              <w:ind w:left="110" w:hanging="110"/>
              <w:jc w:val="both"/>
              <w:rPr>
                <w:rFonts w:ascii="Calibri" w:hAnsi="Calibri" w:cs="Calibri"/>
              </w:rPr>
            </w:pPr>
            <w:r w:rsidRPr="00755D5E">
              <w:rPr>
                <w:rFonts w:ascii="Calibri" w:hAnsi="Calibri" w:cs="Calibri"/>
              </w:rPr>
              <w:t>Società, ai sensi dell’art. 45, comma 2, lettere a) del Codice</w:t>
            </w:r>
          </w:p>
        </w:tc>
      </w:tr>
      <w:tr w:rsidR="00CA1606" w:rsidRPr="00A66D9C" w14:paraId="11008A4E" w14:textId="77777777" w:rsidTr="00CA1606">
        <w:trPr>
          <w:cantSplit/>
        </w:trPr>
        <w:tc>
          <w:tcPr>
            <w:tcW w:w="421" w:type="dxa"/>
          </w:tcPr>
          <w:p w14:paraId="597D0DC5" w14:textId="77777777" w:rsidR="00CA1606" w:rsidRPr="00755D5E" w:rsidRDefault="00CA1606" w:rsidP="004E2B46">
            <w:pPr>
              <w:rPr>
                <w:rFonts w:ascii="Calibri" w:hAnsi="Calibri" w:cs="Calibri"/>
              </w:rPr>
            </w:pPr>
            <w:r w:rsidRPr="00755D5E">
              <w:rPr>
                <w:rFonts w:ascii="Calibri" w:hAnsi="Calibri" w:cs="Calibri"/>
              </w:rPr>
              <w:lastRenderedPageBreak/>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677ACC">
              <w:rPr>
                <w:rFonts w:ascii="Calibri" w:hAnsi="Calibri" w:cs="Calibri"/>
              </w:rPr>
            </w:r>
            <w:r w:rsidR="00677ACC">
              <w:rPr>
                <w:rFonts w:ascii="Calibri" w:hAnsi="Calibri" w:cs="Calibri"/>
              </w:rPr>
              <w:fldChar w:fldCharType="separate"/>
            </w:r>
            <w:r w:rsidRPr="00755D5E">
              <w:rPr>
                <w:rFonts w:ascii="Calibri" w:hAnsi="Calibri" w:cs="Calibri"/>
              </w:rPr>
              <w:fldChar w:fldCharType="end"/>
            </w:r>
          </w:p>
        </w:tc>
        <w:tc>
          <w:tcPr>
            <w:tcW w:w="8935" w:type="dxa"/>
          </w:tcPr>
          <w:p w14:paraId="2D863734" w14:textId="77777777" w:rsidR="00CA1606" w:rsidRPr="00755D5E" w:rsidRDefault="00CA1606" w:rsidP="00AC7CF6">
            <w:pPr>
              <w:jc w:val="both"/>
              <w:rPr>
                <w:rFonts w:ascii="Calibri" w:hAnsi="Calibri" w:cs="Calibri"/>
              </w:rPr>
            </w:pPr>
            <w:r w:rsidRPr="00755D5E">
              <w:rPr>
                <w:rFonts w:ascii="Calibri" w:hAnsi="Calibri" w:cs="Calibri"/>
              </w:rPr>
              <w:t>Consorzio fra società cooperative di produzione e lavoro, ai sensi dell’art. 45, comma 2, lettere b) del D.lgs. n. 50/2016 e ss.mm.ii., ed a tal fine indica per quali consorziati il Consorzio concorre: ___________________________</w:t>
            </w:r>
          </w:p>
        </w:tc>
      </w:tr>
      <w:tr w:rsidR="00CA1606" w:rsidRPr="00A66D9C" w14:paraId="63D9D842" w14:textId="77777777" w:rsidTr="00CA1606">
        <w:trPr>
          <w:cantSplit/>
        </w:trPr>
        <w:tc>
          <w:tcPr>
            <w:tcW w:w="421" w:type="dxa"/>
          </w:tcPr>
          <w:p w14:paraId="5CC67F97"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677ACC">
              <w:rPr>
                <w:rFonts w:ascii="Calibri" w:hAnsi="Calibri" w:cs="Calibri"/>
              </w:rPr>
            </w:r>
            <w:r w:rsidR="00677ACC">
              <w:rPr>
                <w:rFonts w:ascii="Calibri" w:hAnsi="Calibri" w:cs="Calibri"/>
              </w:rPr>
              <w:fldChar w:fldCharType="separate"/>
            </w:r>
            <w:r w:rsidRPr="00755D5E">
              <w:rPr>
                <w:rFonts w:ascii="Calibri" w:hAnsi="Calibri" w:cs="Calibri"/>
              </w:rPr>
              <w:fldChar w:fldCharType="end"/>
            </w:r>
          </w:p>
        </w:tc>
        <w:tc>
          <w:tcPr>
            <w:tcW w:w="8935" w:type="dxa"/>
          </w:tcPr>
          <w:p w14:paraId="4619B8F8" w14:textId="77777777" w:rsidR="00CA1606" w:rsidRPr="00755D5E" w:rsidRDefault="00CA1606" w:rsidP="00AC7CF6">
            <w:pPr>
              <w:jc w:val="both"/>
              <w:rPr>
                <w:rFonts w:ascii="Calibri" w:hAnsi="Calibri" w:cs="Calibri"/>
              </w:rPr>
            </w:pPr>
            <w:r w:rsidRPr="00755D5E">
              <w:rPr>
                <w:rFonts w:ascii="Calibri" w:hAnsi="Calibri" w:cs="Calibri"/>
              </w:rPr>
              <w:t>Consorzio stabile ai sensi dell’art. 45, comma 2, lettere c) del D.lgs. n. 50/2016 e ss.mm.ii., ed a tal fine indica per quali consorziati il Consorzio concorre: ___________________________</w:t>
            </w:r>
          </w:p>
        </w:tc>
      </w:tr>
      <w:tr w:rsidR="00CA1606" w:rsidRPr="00A66D9C" w14:paraId="262DDFC8" w14:textId="77777777" w:rsidTr="00CA1606">
        <w:trPr>
          <w:cantSplit/>
        </w:trPr>
        <w:tc>
          <w:tcPr>
            <w:tcW w:w="421" w:type="dxa"/>
          </w:tcPr>
          <w:p w14:paraId="374A57D5"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677ACC">
              <w:rPr>
                <w:rFonts w:ascii="Calibri" w:hAnsi="Calibri" w:cs="Calibri"/>
              </w:rPr>
            </w:r>
            <w:r w:rsidR="00677ACC">
              <w:rPr>
                <w:rFonts w:ascii="Calibri" w:hAnsi="Calibri" w:cs="Calibri"/>
              </w:rPr>
              <w:fldChar w:fldCharType="separate"/>
            </w:r>
            <w:r w:rsidRPr="00755D5E">
              <w:rPr>
                <w:rFonts w:ascii="Calibri" w:hAnsi="Calibri" w:cs="Calibri"/>
              </w:rPr>
              <w:fldChar w:fldCharType="end"/>
            </w:r>
          </w:p>
        </w:tc>
        <w:tc>
          <w:tcPr>
            <w:tcW w:w="8935" w:type="dxa"/>
          </w:tcPr>
          <w:p w14:paraId="3A1869E2" w14:textId="77777777" w:rsidR="00CA1606" w:rsidRPr="00755D5E" w:rsidRDefault="00CA1606" w:rsidP="00AC7CF6">
            <w:pPr>
              <w:jc w:val="both"/>
              <w:rPr>
                <w:rFonts w:ascii="Calibri" w:hAnsi="Calibri" w:cs="Calibri"/>
              </w:rPr>
            </w:pPr>
            <w:r w:rsidRPr="00755D5E">
              <w:rPr>
                <w:rFonts w:ascii="Calibri" w:hAnsi="Calibri" w:cs="Calibri"/>
              </w:rPr>
              <w:t>Mandataria di raggruppamento temporaneo di concorrenti, ai sensi dell’art.45, comma 2, lett. d) del D.lgs. n. 50/2016 e ss.mm.ii., Consorzio ordinario di concorrenti ai sensi dell’art.45, comma 2, lett. e) del D.lgs. n. 50/2016 e ss.mm.ii.</w:t>
            </w:r>
          </w:p>
          <w:p w14:paraId="55A2E555" w14:textId="77777777" w:rsidR="00CA1606" w:rsidRPr="00755D5E" w:rsidRDefault="00CA1606" w:rsidP="004E2B46">
            <w:pPr>
              <w:ind w:left="359" w:hanging="108"/>
              <w:jc w:val="both"/>
              <w:rPr>
                <w:rFonts w:ascii="Calibri" w:hAnsi="Calibri" w:cs="Calibri"/>
              </w:rPr>
            </w:pPr>
            <w:r w:rsidRPr="00755D5E">
              <w:rPr>
                <w:rFonts w:ascii="Calibri" w:hAnsi="Calibri" w:cs="Calibri"/>
              </w:rPr>
              <w:sym w:font="Wingdings 2" w:char="F02A"/>
            </w:r>
            <w:r w:rsidRPr="00755D5E">
              <w:rPr>
                <w:rFonts w:ascii="Calibri" w:hAnsi="Calibri" w:cs="Calibri"/>
              </w:rPr>
              <w:t xml:space="preserve"> tipo orizzontale</w:t>
            </w:r>
          </w:p>
          <w:p w14:paraId="6544CCBC" w14:textId="77777777" w:rsidR="00CA1606" w:rsidRPr="00755D5E" w:rsidRDefault="00CA1606" w:rsidP="004E2B46">
            <w:pPr>
              <w:ind w:left="359" w:hanging="108"/>
              <w:jc w:val="both"/>
              <w:rPr>
                <w:rFonts w:ascii="Calibri" w:hAnsi="Calibri" w:cs="Calibri"/>
              </w:rPr>
            </w:pPr>
            <w:r w:rsidRPr="00755D5E">
              <w:rPr>
                <w:rFonts w:ascii="Calibri" w:hAnsi="Calibri" w:cs="Calibri"/>
              </w:rPr>
              <w:sym w:font="Wingdings 2" w:char="F02A"/>
            </w:r>
            <w:r w:rsidRPr="00755D5E">
              <w:rPr>
                <w:rFonts w:ascii="Calibri" w:hAnsi="Calibri" w:cs="Calibri"/>
              </w:rPr>
              <w:t xml:space="preserve"> tipo verticale</w:t>
            </w:r>
          </w:p>
          <w:p w14:paraId="1B6F46DA" w14:textId="77777777" w:rsidR="00CA1606" w:rsidRPr="00755D5E" w:rsidRDefault="00CA1606" w:rsidP="004E2B46">
            <w:pPr>
              <w:ind w:left="359" w:hanging="108"/>
              <w:jc w:val="both"/>
              <w:rPr>
                <w:rFonts w:ascii="Calibri" w:hAnsi="Calibri" w:cs="Calibri"/>
              </w:rPr>
            </w:pPr>
            <w:r w:rsidRPr="00755D5E">
              <w:rPr>
                <w:rFonts w:ascii="Calibri" w:hAnsi="Calibri" w:cs="Calibri"/>
              </w:rPr>
              <w:sym w:font="Wingdings 2" w:char="F02A"/>
            </w:r>
            <w:r w:rsidRPr="00755D5E">
              <w:rPr>
                <w:rFonts w:ascii="Calibri" w:hAnsi="Calibri" w:cs="Calibri"/>
              </w:rPr>
              <w:t xml:space="preserve"> costituito tra imprese</w:t>
            </w:r>
          </w:p>
          <w:p w14:paraId="16FDEB05" w14:textId="77777777" w:rsidR="00CA1606" w:rsidRPr="00755D5E" w:rsidRDefault="00CA1606" w:rsidP="004E2B46">
            <w:pPr>
              <w:ind w:left="359" w:hanging="108"/>
              <w:jc w:val="both"/>
              <w:rPr>
                <w:rFonts w:ascii="Calibri" w:hAnsi="Calibri" w:cs="Calibri"/>
              </w:rPr>
            </w:pPr>
            <w:r w:rsidRPr="00755D5E">
              <w:rPr>
                <w:rFonts w:ascii="Calibri" w:hAnsi="Calibri" w:cs="Calibri"/>
              </w:rPr>
              <w:sym w:font="Wingdings 2" w:char="F02A"/>
            </w:r>
            <w:r w:rsidRPr="00755D5E">
              <w:rPr>
                <w:rFonts w:ascii="Calibri" w:hAnsi="Calibri" w:cs="Calibri"/>
              </w:rPr>
              <w:t xml:space="preserve"> da costituirsi tra le imprese</w:t>
            </w:r>
          </w:p>
        </w:tc>
      </w:tr>
      <w:tr w:rsidR="00CA1606" w:rsidRPr="00A66D9C" w14:paraId="0AD65391" w14:textId="77777777" w:rsidTr="00CA1606">
        <w:trPr>
          <w:cantSplit/>
        </w:trPr>
        <w:tc>
          <w:tcPr>
            <w:tcW w:w="421" w:type="dxa"/>
          </w:tcPr>
          <w:p w14:paraId="48EEC1A4"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677ACC">
              <w:rPr>
                <w:rFonts w:ascii="Calibri" w:hAnsi="Calibri" w:cs="Calibri"/>
              </w:rPr>
            </w:r>
            <w:r w:rsidR="00677ACC">
              <w:rPr>
                <w:rFonts w:ascii="Calibri" w:hAnsi="Calibri" w:cs="Calibri"/>
              </w:rPr>
              <w:fldChar w:fldCharType="separate"/>
            </w:r>
            <w:r w:rsidRPr="00755D5E">
              <w:rPr>
                <w:rFonts w:ascii="Calibri" w:hAnsi="Calibri" w:cs="Calibri"/>
              </w:rPr>
              <w:fldChar w:fldCharType="end"/>
            </w:r>
          </w:p>
        </w:tc>
        <w:tc>
          <w:tcPr>
            <w:tcW w:w="8935" w:type="dxa"/>
          </w:tcPr>
          <w:p w14:paraId="0A877D15" w14:textId="77777777" w:rsidR="00CA1606" w:rsidRPr="00755D5E" w:rsidRDefault="00CA1606" w:rsidP="00AC7CF6">
            <w:pPr>
              <w:jc w:val="both"/>
              <w:rPr>
                <w:rFonts w:ascii="Calibri" w:hAnsi="Calibri" w:cs="Calibri"/>
              </w:rPr>
            </w:pPr>
            <w:r w:rsidRPr="00755D5E">
              <w:rPr>
                <w:rFonts w:ascii="Calibri" w:hAnsi="Calibri" w:cs="Calibri"/>
              </w:rPr>
              <w:t xml:space="preserve">Mandataria di aggregazione tra imprese aderenti al contratto di rete, ai sensi dell’art.45, comma 2, lett. </w:t>
            </w:r>
            <w:r w:rsidR="00E545AE">
              <w:rPr>
                <w:rFonts w:ascii="Calibri" w:hAnsi="Calibri" w:cs="Calibri"/>
              </w:rPr>
              <w:t>f</w:t>
            </w:r>
            <w:r w:rsidRPr="00755D5E">
              <w:rPr>
                <w:rFonts w:ascii="Calibri" w:hAnsi="Calibri" w:cs="Calibri"/>
              </w:rPr>
              <w:t>) del D.lgs. n. 50/2016 e ss.mm.ii.</w:t>
            </w:r>
          </w:p>
        </w:tc>
      </w:tr>
      <w:tr w:rsidR="00CA1606" w:rsidRPr="00A66D9C" w14:paraId="30B79D60" w14:textId="77777777" w:rsidTr="00CA1606">
        <w:trPr>
          <w:cantSplit/>
        </w:trPr>
        <w:tc>
          <w:tcPr>
            <w:tcW w:w="421" w:type="dxa"/>
          </w:tcPr>
          <w:p w14:paraId="5B509959"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677ACC">
              <w:rPr>
                <w:rFonts w:ascii="Calibri" w:hAnsi="Calibri" w:cs="Calibri"/>
              </w:rPr>
            </w:r>
            <w:r w:rsidR="00677ACC">
              <w:rPr>
                <w:rFonts w:ascii="Calibri" w:hAnsi="Calibri" w:cs="Calibri"/>
              </w:rPr>
              <w:fldChar w:fldCharType="separate"/>
            </w:r>
            <w:r w:rsidRPr="00755D5E">
              <w:rPr>
                <w:rFonts w:ascii="Calibri" w:hAnsi="Calibri" w:cs="Calibri"/>
              </w:rPr>
              <w:fldChar w:fldCharType="end"/>
            </w:r>
          </w:p>
        </w:tc>
        <w:tc>
          <w:tcPr>
            <w:tcW w:w="8935" w:type="dxa"/>
          </w:tcPr>
          <w:p w14:paraId="3E17C399" w14:textId="77777777" w:rsidR="00CA1606" w:rsidRPr="00755D5E" w:rsidRDefault="00CA1606" w:rsidP="004E2B46">
            <w:pPr>
              <w:ind w:left="110" w:hanging="110"/>
              <w:rPr>
                <w:rFonts w:ascii="Calibri" w:hAnsi="Calibri" w:cs="Calibri"/>
              </w:rPr>
            </w:pPr>
            <w:r w:rsidRPr="00755D5E">
              <w:rPr>
                <w:rFonts w:ascii="Calibri" w:hAnsi="Calibri" w:cs="Calibri"/>
              </w:rPr>
              <w:t>GEIE, ai sensi dell’art.45, comma 2, lett. g) del D.lgs. n. 50/2016 e ss.mm.ii.</w:t>
            </w:r>
          </w:p>
        </w:tc>
      </w:tr>
      <w:tr w:rsidR="00CA1606" w:rsidRPr="00A66D9C" w14:paraId="325F50DF" w14:textId="77777777" w:rsidTr="00CA1606">
        <w:trPr>
          <w:cantSplit/>
        </w:trPr>
        <w:tc>
          <w:tcPr>
            <w:tcW w:w="421" w:type="dxa"/>
          </w:tcPr>
          <w:p w14:paraId="0F1D28B8" w14:textId="77777777" w:rsidR="00CA1606" w:rsidRPr="00755D5E" w:rsidRDefault="00CA1606" w:rsidP="004E2B46">
            <w:pPr>
              <w:rPr>
                <w:rFonts w:ascii="Calibri" w:hAnsi="Calibri" w:cs="Calibri"/>
              </w:rPr>
            </w:pPr>
            <w:r w:rsidRPr="00755D5E">
              <w:rPr>
                <w:rFonts w:ascii="Calibri" w:hAnsi="Calibri" w:cs="Calibri"/>
              </w:rPr>
              <w:fldChar w:fldCharType="begin">
                <w:ffData>
                  <w:name w:val=""/>
                  <w:enabled/>
                  <w:calcOnExit w:val="0"/>
                  <w:checkBox>
                    <w:sizeAuto/>
                    <w:default w:val="0"/>
                  </w:checkBox>
                </w:ffData>
              </w:fldChar>
            </w:r>
            <w:r w:rsidRPr="00755D5E">
              <w:rPr>
                <w:rFonts w:ascii="Calibri" w:hAnsi="Calibri" w:cs="Calibri"/>
              </w:rPr>
              <w:instrText xml:space="preserve"> FORMCHECKBOX </w:instrText>
            </w:r>
            <w:r w:rsidR="00677ACC">
              <w:rPr>
                <w:rFonts w:ascii="Calibri" w:hAnsi="Calibri" w:cs="Calibri"/>
              </w:rPr>
            </w:r>
            <w:r w:rsidR="00677ACC">
              <w:rPr>
                <w:rFonts w:ascii="Calibri" w:hAnsi="Calibri" w:cs="Calibri"/>
              </w:rPr>
              <w:fldChar w:fldCharType="separate"/>
            </w:r>
            <w:r w:rsidRPr="00755D5E">
              <w:rPr>
                <w:rFonts w:ascii="Calibri" w:hAnsi="Calibri" w:cs="Calibri"/>
              </w:rPr>
              <w:fldChar w:fldCharType="end"/>
            </w:r>
          </w:p>
        </w:tc>
        <w:tc>
          <w:tcPr>
            <w:tcW w:w="8935" w:type="dxa"/>
          </w:tcPr>
          <w:p w14:paraId="6CAFE133" w14:textId="77777777" w:rsidR="00CA1606" w:rsidRPr="00755D5E" w:rsidRDefault="00CA1606" w:rsidP="004E2B46">
            <w:pPr>
              <w:ind w:left="110" w:hanging="110"/>
              <w:rPr>
                <w:rFonts w:ascii="Calibri" w:hAnsi="Calibri" w:cs="Calibri"/>
              </w:rPr>
            </w:pPr>
            <w:r>
              <w:rPr>
                <w:rFonts w:ascii="Calibri" w:hAnsi="Calibri" w:cs="Calibri"/>
              </w:rPr>
              <w:t>Altro: ______________________________________</w:t>
            </w:r>
          </w:p>
        </w:tc>
      </w:tr>
    </w:tbl>
    <w:p w14:paraId="0DAE51DB" w14:textId="77777777" w:rsidR="00CA1606" w:rsidRDefault="00CA1606" w:rsidP="00CA1606">
      <w:pPr>
        <w:pStyle w:val="Rientrocorpodeltesto2"/>
        <w:spacing w:after="120" w:line="276" w:lineRule="auto"/>
        <w:ind w:left="284" w:hanging="284"/>
        <w:jc w:val="center"/>
        <w:rPr>
          <w:rFonts w:ascii="Calibri" w:hAnsi="Calibri" w:cs="Calibri"/>
          <w:b/>
          <w:sz w:val="22"/>
          <w:szCs w:val="22"/>
        </w:rPr>
      </w:pPr>
    </w:p>
    <w:p w14:paraId="7387060A" w14:textId="77777777" w:rsidR="00134D9A" w:rsidRPr="00206B11" w:rsidRDefault="00134D9A" w:rsidP="00C70B49">
      <w:pPr>
        <w:pStyle w:val="Rientrocorpodeltesto2"/>
        <w:tabs>
          <w:tab w:val="clear" w:pos="1068"/>
        </w:tabs>
        <w:spacing w:after="120" w:line="276" w:lineRule="auto"/>
        <w:ind w:left="0"/>
        <w:rPr>
          <w:rFonts w:asciiTheme="minorHAnsi" w:hAnsiTheme="minorHAnsi" w:cstheme="minorHAnsi"/>
          <w:sz w:val="22"/>
          <w:szCs w:val="22"/>
        </w:rPr>
      </w:pPr>
      <w:r w:rsidRPr="00206B11">
        <w:rPr>
          <w:rFonts w:asciiTheme="minorHAnsi" w:hAnsiTheme="minorHAnsi" w:cstheme="minorHAnsi"/>
          <w:sz w:val="22"/>
          <w:szCs w:val="22"/>
        </w:rPr>
        <w:t xml:space="preserve">consapevole che in caso di dichiarazioni mendaci e/o formazioni od uso di atti falsi, nonché in caso di esibizione di atti contenenti dati non più rispondenti a verità, verranno applicate le sanzioni previste dal Codice penale e dalle leggi speciali in materia, oltre alle conseguenze amministrative previste per le procedure relative ad affidamenti pubblici, </w:t>
      </w:r>
      <w:r w:rsidR="007819C4" w:rsidRPr="007819C4">
        <w:rPr>
          <w:rFonts w:asciiTheme="minorHAnsi" w:hAnsiTheme="minorHAnsi" w:cstheme="minorHAnsi"/>
          <w:sz w:val="22"/>
          <w:szCs w:val="22"/>
        </w:rPr>
        <w:t xml:space="preserve">ai sensi degli articoli 46, 47 e 76 del D.P.R. n. 445/2000 e </w:t>
      </w:r>
      <w:proofErr w:type="spellStart"/>
      <w:r w:rsidR="007819C4" w:rsidRPr="007819C4">
        <w:rPr>
          <w:rFonts w:asciiTheme="minorHAnsi" w:hAnsiTheme="minorHAnsi" w:cstheme="minorHAnsi"/>
          <w:sz w:val="22"/>
          <w:szCs w:val="22"/>
        </w:rPr>
        <w:t>s</w:t>
      </w:r>
      <w:r w:rsidR="007819C4">
        <w:rPr>
          <w:rFonts w:asciiTheme="minorHAnsi" w:hAnsiTheme="minorHAnsi" w:cstheme="minorHAnsi"/>
          <w:sz w:val="22"/>
          <w:szCs w:val="22"/>
          <w:lang w:val="it-IT"/>
        </w:rPr>
        <w:t>s</w:t>
      </w:r>
      <w:proofErr w:type="spellEnd"/>
      <w:r w:rsidR="007819C4" w:rsidRPr="007819C4">
        <w:rPr>
          <w:rFonts w:asciiTheme="minorHAnsi" w:hAnsiTheme="minorHAnsi" w:cstheme="minorHAnsi"/>
          <w:sz w:val="22"/>
          <w:szCs w:val="22"/>
        </w:rPr>
        <w:t>.</w:t>
      </w:r>
      <w:r w:rsidR="007819C4">
        <w:rPr>
          <w:rFonts w:asciiTheme="minorHAnsi" w:hAnsiTheme="minorHAnsi" w:cstheme="minorHAnsi"/>
          <w:sz w:val="22"/>
          <w:szCs w:val="22"/>
          <w:lang w:val="it-IT"/>
        </w:rPr>
        <w:t>m</w:t>
      </w:r>
      <w:proofErr w:type="spellStart"/>
      <w:r w:rsidR="007819C4" w:rsidRPr="007819C4">
        <w:rPr>
          <w:rFonts w:asciiTheme="minorHAnsi" w:hAnsiTheme="minorHAnsi" w:cstheme="minorHAnsi"/>
          <w:sz w:val="22"/>
          <w:szCs w:val="22"/>
        </w:rPr>
        <w:t>m.</w:t>
      </w:r>
      <w:r w:rsidR="007819C4">
        <w:rPr>
          <w:rFonts w:asciiTheme="minorHAnsi" w:hAnsiTheme="minorHAnsi" w:cstheme="minorHAnsi"/>
          <w:sz w:val="22"/>
          <w:szCs w:val="22"/>
          <w:lang w:val="it-IT"/>
        </w:rPr>
        <w:t>i</w:t>
      </w:r>
      <w:proofErr w:type="spellEnd"/>
      <w:r w:rsidR="007819C4" w:rsidRPr="007819C4">
        <w:rPr>
          <w:rFonts w:asciiTheme="minorHAnsi" w:hAnsiTheme="minorHAnsi" w:cstheme="minorHAnsi"/>
          <w:sz w:val="22"/>
          <w:szCs w:val="22"/>
        </w:rPr>
        <w:t>i. (recante il Testo Unico delle disposizioni legislative e regolamentari in materia di documentazione amministrativa)</w:t>
      </w:r>
      <w:r w:rsidRPr="00206B11">
        <w:rPr>
          <w:rFonts w:asciiTheme="minorHAnsi" w:hAnsiTheme="minorHAnsi" w:cstheme="minorHAnsi"/>
          <w:sz w:val="22"/>
          <w:szCs w:val="22"/>
        </w:rPr>
        <w:t>,</w:t>
      </w:r>
    </w:p>
    <w:p w14:paraId="1DFF926A" w14:textId="77777777" w:rsidR="00FF3DC8" w:rsidRDefault="00FF3DC8" w:rsidP="00AD4B4D">
      <w:pPr>
        <w:autoSpaceDE w:val="0"/>
        <w:autoSpaceDN w:val="0"/>
        <w:adjustRightInd w:val="0"/>
        <w:spacing w:after="120"/>
        <w:rPr>
          <w:rFonts w:eastAsia="Times New Roman" w:cstheme="minorHAnsi"/>
          <w:b/>
          <w:bCs/>
        </w:rPr>
      </w:pPr>
    </w:p>
    <w:p w14:paraId="70A0ABD2" w14:textId="77777777" w:rsidR="00FF3DC8" w:rsidRDefault="002275A6" w:rsidP="002275A6">
      <w:pPr>
        <w:autoSpaceDE w:val="0"/>
        <w:autoSpaceDN w:val="0"/>
        <w:adjustRightInd w:val="0"/>
        <w:spacing w:after="120"/>
        <w:jc w:val="center"/>
        <w:rPr>
          <w:rFonts w:eastAsia="Times New Roman" w:cstheme="minorHAnsi"/>
          <w:b/>
          <w:bCs/>
        </w:rPr>
      </w:pPr>
      <w:r w:rsidRPr="00206B11">
        <w:rPr>
          <w:rFonts w:eastAsia="Times New Roman" w:cstheme="minorHAnsi"/>
          <w:b/>
          <w:bCs/>
        </w:rPr>
        <w:t>DICHIARA</w:t>
      </w:r>
      <w:r w:rsidRPr="007819C4">
        <w:rPr>
          <w:rFonts w:eastAsia="Times New Roman" w:cstheme="minorHAnsi"/>
          <w:b/>
          <w:bCs/>
        </w:rPr>
        <w:t xml:space="preserve"> SOTTO PROPRIA RESPONSABILIT</w:t>
      </w:r>
      <w:r>
        <w:rPr>
          <w:rFonts w:eastAsia="Times New Roman" w:cstheme="minorHAnsi"/>
          <w:b/>
          <w:bCs/>
        </w:rPr>
        <w:t>À</w:t>
      </w:r>
      <w:r w:rsidR="00FF3DC8">
        <w:rPr>
          <w:rFonts w:eastAsia="Times New Roman" w:cstheme="minorHAnsi"/>
          <w:b/>
          <w:bCs/>
        </w:rPr>
        <w:t xml:space="preserve"> </w:t>
      </w:r>
    </w:p>
    <w:p w14:paraId="32889076" w14:textId="3E6BD7DE" w:rsidR="00FF3DC8" w:rsidRPr="00AC7CF6" w:rsidRDefault="00FF3DC8" w:rsidP="00AC7CF6">
      <w:pPr>
        <w:autoSpaceDE w:val="0"/>
        <w:autoSpaceDN w:val="0"/>
        <w:adjustRightInd w:val="0"/>
        <w:spacing w:after="120"/>
        <w:jc w:val="center"/>
        <w:rPr>
          <w:rFonts w:eastAsia="Times New Roman" w:cstheme="minorHAnsi"/>
          <w:b/>
          <w:bCs/>
          <w:i/>
          <w:sz w:val="20"/>
          <w:szCs w:val="20"/>
        </w:rPr>
      </w:pPr>
      <w:r w:rsidRPr="00FF3DC8">
        <w:rPr>
          <w:rFonts w:eastAsia="Times New Roman" w:cstheme="minorHAnsi"/>
          <w:b/>
          <w:bCs/>
          <w:i/>
          <w:sz w:val="20"/>
          <w:szCs w:val="20"/>
        </w:rPr>
        <w:t>(da compilare solo in caso di partecipazione ad entrambi i Lotti)</w:t>
      </w:r>
    </w:p>
    <w:p w14:paraId="3C1ABB8F" w14:textId="77777777" w:rsidR="008C5D68" w:rsidRPr="008C5D68" w:rsidRDefault="00FF3DC8" w:rsidP="008C5D68">
      <w:pPr>
        <w:pStyle w:val="Paragrafoelenco"/>
        <w:numPr>
          <w:ilvl w:val="0"/>
          <w:numId w:val="21"/>
        </w:numPr>
        <w:autoSpaceDE w:val="0"/>
        <w:autoSpaceDN w:val="0"/>
        <w:adjustRightInd w:val="0"/>
        <w:spacing w:after="120"/>
        <w:ind w:left="284" w:hanging="284"/>
        <w:jc w:val="both"/>
        <w:rPr>
          <w:rFonts w:eastAsia="Times New Roman" w:cstheme="minorHAnsi"/>
        </w:rPr>
      </w:pPr>
      <w:r w:rsidRPr="008C5D68">
        <w:rPr>
          <w:rFonts w:cstheme="minorHAnsi"/>
        </w:rPr>
        <w:t>il seguente ordine di preferenza nel caso in cui risulti classificato primo in graduatoria per entrambi i Lotti</w:t>
      </w:r>
      <w:r w:rsidR="00E2708E" w:rsidRPr="008C5D68">
        <w:rPr>
          <w:rFonts w:cstheme="minorHAnsi"/>
        </w:rPr>
        <w:t>:</w:t>
      </w:r>
    </w:p>
    <w:p w14:paraId="689A3BBB" w14:textId="77777777" w:rsidR="00134D9A" w:rsidRPr="008C5D68" w:rsidRDefault="00AD4B4D" w:rsidP="008C5D68">
      <w:pPr>
        <w:pStyle w:val="Paragrafoelenco"/>
        <w:autoSpaceDE w:val="0"/>
        <w:autoSpaceDN w:val="0"/>
        <w:adjustRightInd w:val="0"/>
        <w:spacing w:after="120"/>
        <w:ind w:left="284"/>
        <w:jc w:val="both"/>
        <w:rPr>
          <w:rFonts w:eastAsia="Times New Roman" w:cstheme="minorHAnsi"/>
          <w:i/>
        </w:rPr>
      </w:pPr>
      <w:r w:rsidRPr="008C5D68">
        <w:rPr>
          <w:rFonts w:cstheme="minorHAnsi"/>
          <w:i/>
          <w:sz w:val="20"/>
          <w:szCs w:val="20"/>
        </w:rPr>
        <w:t>(riportare</w:t>
      </w:r>
      <w:r w:rsidR="00E2708E" w:rsidRPr="008C5D68">
        <w:rPr>
          <w:rFonts w:cstheme="minorHAnsi"/>
          <w:i/>
          <w:sz w:val="20"/>
          <w:szCs w:val="20"/>
        </w:rPr>
        <w:t xml:space="preserve"> l’ordine di preferenza,</w:t>
      </w:r>
      <w:r w:rsidRPr="008C5D68">
        <w:rPr>
          <w:rFonts w:cstheme="minorHAnsi"/>
          <w:i/>
          <w:sz w:val="20"/>
          <w:szCs w:val="20"/>
        </w:rPr>
        <w:t xml:space="preserve"> con numerazione progressiva – 1 e 2</w:t>
      </w:r>
      <w:r w:rsidR="00E2708E" w:rsidRPr="008C5D68">
        <w:rPr>
          <w:rFonts w:cstheme="minorHAnsi"/>
          <w:i/>
          <w:sz w:val="20"/>
          <w:szCs w:val="20"/>
        </w:rPr>
        <w:t>, nella colonna deputata</w:t>
      </w:r>
      <w:r w:rsidRPr="008C5D68">
        <w:rPr>
          <w:rFonts w:cstheme="minorHAnsi"/>
          <w:i/>
          <w:sz w:val="20"/>
          <w:szCs w:val="20"/>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2552"/>
      </w:tblGrid>
      <w:tr w:rsidR="00AD4B4D" w:rsidRPr="00E2708E" w14:paraId="5628CB00" w14:textId="77777777" w:rsidTr="008C5D68">
        <w:trPr>
          <w:cantSplit/>
        </w:trPr>
        <w:tc>
          <w:tcPr>
            <w:tcW w:w="6804" w:type="dxa"/>
            <w:vAlign w:val="center"/>
          </w:tcPr>
          <w:p w14:paraId="7FF26C84" w14:textId="77777777" w:rsidR="00AD4B4D" w:rsidRPr="00E2708E" w:rsidRDefault="00AD4B4D" w:rsidP="00AD4B4D">
            <w:pPr>
              <w:spacing w:after="120" w:line="240" w:lineRule="auto"/>
              <w:ind w:left="65" w:right="141"/>
              <w:jc w:val="both"/>
              <w:rPr>
                <w:rFonts w:cstheme="minorHAnsi"/>
                <w:b/>
              </w:rPr>
            </w:pPr>
            <w:r w:rsidRPr="00E2708E">
              <w:rPr>
                <w:rFonts w:cstheme="minorHAnsi"/>
                <w:b/>
              </w:rPr>
              <w:t>LOTT</w:t>
            </w:r>
            <w:r w:rsidR="00E2708E" w:rsidRPr="00E2708E">
              <w:rPr>
                <w:rFonts w:cstheme="minorHAnsi"/>
                <w:b/>
              </w:rPr>
              <w:t>O</w:t>
            </w:r>
            <w:r w:rsidRPr="00E2708E">
              <w:rPr>
                <w:rFonts w:cstheme="minorHAnsi"/>
                <w:b/>
              </w:rPr>
              <w:t xml:space="preserve"> DI RIFERIMENTO</w:t>
            </w:r>
          </w:p>
        </w:tc>
        <w:tc>
          <w:tcPr>
            <w:tcW w:w="2552" w:type="dxa"/>
          </w:tcPr>
          <w:p w14:paraId="123A0043" w14:textId="77777777" w:rsidR="00AD4B4D" w:rsidRPr="00E2708E" w:rsidRDefault="00AD4B4D" w:rsidP="00AD4B4D">
            <w:pPr>
              <w:spacing w:after="120" w:line="240" w:lineRule="auto"/>
              <w:ind w:left="65" w:right="141"/>
              <w:rPr>
                <w:rFonts w:cstheme="minorHAnsi"/>
                <w:b/>
              </w:rPr>
            </w:pPr>
            <w:r w:rsidRPr="00E2708E">
              <w:rPr>
                <w:rFonts w:cstheme="minorHAnsi"/>
                <w:b/>
              </w:rPr>
              <w:t>Ordine di preferenza</w:t>
            </w:r>
          </w:p>
        </w:tc>
      </w:tr>
      <w:tr w:rsidR="00AD4B4D" w:rsidRPr="00206B11" w14:paraId="252D4E25" w14:textId="77777777" w:rsidTr="008C5D68">
        <w:trPr>
          <w:cantSplit/>
        </w:trPr>
        <w:tc>
          <w:tcPr>
            <w:tcW w:w="6804" w:type="dxa"/>
            <w:vAlign w:val="center"/>
          </w:tcPr>
          <w:p w14:paraId="144CAFBB" w14:textId="7C0667C7" w:rsidR="00AD4B4D" w:rsidRPr="00206B11" w:rsidRDefault="00AD4B4D" w:rsidP="00AC7CF6">
            <w:pPr>
              <w:spacing w:after="120" w:line="240" w:lineRule="auto"/>
              <w:ind w:left="65" w:right="141"/>
              <w:jc w:val="both"/>
              <w:rPr>
                <w:rFonts w:cstheme="minorHAnsi"/>
              </w:rPr>
            </w:pPr>
            <w:r w:rsidRPr="00206B11">
              <w:rPr>
                <w:rFonts w:cstheme="minorHAnsi"/>
              </w:rPr>
              <w:t>LOTTO 1 –</w:t>
            </w:r>
            <w:r w:rsidR="00A821DF">
              <w:rPr>
                <w:rFonts w:cstheme="minorHAnsi"/>
              </w:rPr>
              <w:t xml:space="preserve"> V</w:t>
            </w:r>
            <w:r w:rsidRPr="00206B11">
              <w:rPr>
                <w:rFonts w:cstheme="minorHAnsi"/>
              </w:rPr>
              <w:t xml:space="preserve">isite di controllo </w:t>
            </w:r>
            <w:r w:rsidRPr="00206B11">
              <w:rPr>
                <w:rFonts w:cstheme="minorHAnsi"/>
                <w:i/>
              </w:rPr>
              <w:t>in itinere</w:t>
            </w:r>
            <w:r w:rsidRPr="00206B11">
              <w:rPr>
                <w:rFonts w:cstheme="minorHAnsi"/>
              </w:rPr>
              <w:t xml:space="preserve"> sui Piani formativi finanziati dal Fondo For.</w:t>
            </w:r>
            <w:r w:rsidR="00AC7CF6">
              <w:rPr>
                <w:rFonts w:cstheme="minorHAnsi"/>
              </w:rPr>
              <w:t>T</w:t>
            </w:r>
            <w:r w:rsidRPr="00206B11">
              <w:rPr>
                <w:rFonts w:cstheme="minorHAnsi"/>
              </w:rPr>
              <w:t>e.</w:t>
            </w:r>
          </w:p>
        </w:tc>
        <w:tc>
          <w:tcPr>
            <w:tcW w:w="2552" w:type="dxa"/>
          </w:tcPr>
          <w:p w14:paraId="5CFE5C71" w14:textId="77777777" w:rsidR="00AD4B4D" w:rsidRPr="00206B11" w:rsidRDefault="00AD4B4D" w:rsidP="00AD4B4D">
            <w:pPr>
              <w:spacing w:after="120" w:line="240" w:lineRule="auto"/>
              <w:ind w:left="65" w:right="141"/>
              <w:jc w:val="both"/>
              <w:rPr>
                <w:rFonts w:cstheme="minorHAnsi"/>
              </w:rPr>
            </w:pPr>
          </w:p>
        </w:tc>
      </w:tr>
      <w:tr w:rsidR="00AD4B4D" w:rsidRPr="00206B11" w14:paraId="52BFBC44" w14:textId="77777777" w:rsidTr="008C5D68">
        <w:trPr>
          <w:cantSplit/>
        </w:trPr>
        <w:tc>
          <w:tcPr>
            <w:tcW w:w="6804" w:type="dxa"/>
            <w:vAlign w:val="center"/>
          </w:tcPr>
          <w:p w14:paraId="7B2CCD0A" w14:textId="30CAC360" w:rsidR="00AD4B4D" w:rsidRPr="00206B11" w:rsidRDefault="00AD4B4D" w:rsidP="00AC7CF6">
            <w:pPr>
              <w:spacing w:after="120" w:line="240" w:lineRule="auto"/>
              <w:ind w:left="65" w:right="141"/>
              <w:jc w:val="both"/>
              <w:rPr>
                <w:rFonts w:cstheme="minorHAnsi"/>
              </w:rPr>
            </w:pPr>
            <w:r w:rsidRPr="00206B11">
              <w:rPr>
                <w:rFonts w:cstheme="minorHAnsi"/>
              </w:rPr>
              <w:t>LOTTO 2 –</w:t>
            </w:r>
            <w:r w:rsidR="00A821DF">
              <w:rPr>
                <w:rFonts w:cstheme="minorHAnsi"/>
              </w:rPr>
              <w:t xml:space="preserve"> V</w:t>
            </w:r>
            <w:r w:rsidRPr="00206B11">
              <w:rPr>
                <w:rFonts w:cstheme="minorHAnsi"/>
              </w:rPr>
              <w:t>isite di controllo di tipo amministrativo-contabile (</w:t>
            </w:r>
            <w:r w:rsidRPr="00AC7CF6">
              <w:rPr>
                <w:rFonts w:cstheme="minorHAnsi"/>
                <w:i/>
              </w:rPr>
              <w:t>ex post</w:t>
            </w:r>
            <w:r w:rsidRPr="00206B11">
              <w:rPr>
                <w:rFonts w:cstheme="minorHAnsi"/>
              </w:rPr>
              <w:t>), sui Piani formativi finanziati dal Fondo For.</w:t>
            </w:r>
            <w:r w:rsidR="00AC7CF6">
              <w:rPr>
                <w:rFonts w:cstheme="minorHAnsi"/>
              </w:rPr>
              <w:t>T</w:t>
            </w:r>
            <w:r w:rsidRPr="00206B11">
              <w:rPr>
                <w:rFonts w:cstheme="minorHAnsi"/>
              </w:rPr>
              <w:t>e.</w:t>
            </w:r>
          </w:p>
        </w:tc>
        <w:tc>
          <w:tcPr>
            <w:tcW w:w="2552" w:type="dxa"/>
          </w:tcPr>
          <w:p w14:paraId="00C2F864" w14:textId="77777777" w:rsidR="00AD4B4D" w:rsidRPr="00206B11" w:rsidRDefault="00AD4B4D" w:rsidP="00AD4B4D">
            <w:pPr>
              <w:spacing w:after="120" w:line="240" w:lineRule="auto"/>
              <w:ind w:left="65" w:right="141"/>
              <w:jc w:val="both"/>
              <w:rPr>
                <w:rFonts w:cstheme="minorHAnsi"/>
              </w:rPr>
            </w:pPr>
          </w:p>
        </w:tc>
      </w:tr>
    </w:tbl>
    <w:p w14:paraId="4DD1A562" w14:textId="77777777" w:rsidR="00B3711B" w:rsidRDefault="00B3711B" w:rsidP="00B3711B">
      <w:pPr>
        <w:spacing w:before="60" w:after="60"/>
        <w:rPr>
          <w:rFonts w:cstheme="minorHAnsi"/>
          <w:highlight w:val="green"/>
        </w:rPr>
      </w:pPr>
    </w:p>
    <w:p w14:paraId="6657D396" w14:textId="3E690E30" w:rsidR="00B3711B" w:rsidRPr="00F616B0" w:rsidRDefault="00B3711B" w:rsidP="007E6217">
      <w:pPr>
        <w:pStyle w:val="Paragrafoelenco"/>
        <w:numPr>
          <w:ilvl w:val="0"/>
          <w:numId w:val="21"/>
        </w:numPr>
        <w:autoSpaceDE w:val="0"/>
        <w:autoSpaceDN w:val="0"/>
        <w:adjustRightInd w:val="0"/>
        <w:spacing w:after="120"/>
        <w:ind w:left="284" w:hanging="284"/>
        <w:jc w:val="both"/>
        <w:rPr>
          <w:rFonts w:cstheme="minorHAnsi"/>
        </w:rPr>
      </w:pPr>
      <w:r w:rsidRPr="007E6217">
        <w:rPr>
          <w:rFonts w:cstheme="minorHAnsi"/>
        </w:rPr>
        <w:t>di partecipare ad entram</w:t>
      </w:r>
      <w:r w:rsidR="009739B0" w:rsidRPr="007E6217">
        <w:rPr>
          <w:rFonts w:cstheme="minorHAnsi"/>
        </w:rPr>
        <w:t>b</w:t>
      </w:r>
      <w:r w:rsidRPr="007E6217">
        <w:rPr>
          <w:rFonts w:cstheme="minorHAnsi"/>
        </w:rPr>
        <w:t>i i lotti con la medesima ed inalterata configurazione e composizione</w:t>
      </w:r>
      <w:r>
        <w:rPr>
          <w:rFonts w:cstheme="minorHAnsi"/>
        </w:rPr>
        <w:t>.</w:t>
      </w:r>
    </w:p>
    <w:p w14:paraId="20A64F6D" w14:textId="0D6B4DA0" w:rsidR="00511D5C" w:rsidRDefault="00511D5C" w:rsidP="00C70B49">
      <w:pPr>
        <w:widowControl w:val="0"/>
        <w:tabs>
          <w:tab w:val="left" w:pos="708"/>
        </w:tabs>
        <w:spacing w:after="120"/>
        <w:jc w:val="both"/>
        <w:rPr>
          <w:rFonts w:eastAsia="Times New Roman" w:cstheme="minorHAnsi"/>
        </w:rPr>
      </w:pPr>
    </w:p>
    <w:p w14:paraId="688DAF5D" w14:textId="1E8D847D" w:rsidR="00EB5E35" w:rsidRDefault="00EB5E35" w:rsidP="00C70B49">
      <w:pPr>
        <w:widowControl w:val="0"/>
        <w:tabs>
          <w:tab w:val="left" w:pos="708"/>
        </w:tabs>
        <w:spacing w:after="120"/>
        <w:jc w:val="both"/>
        <w:rPr>
          <w:rFonts w:eastAsia="Times New Roman" w:cstheme="minorHAnsi"/>
        </w:rPr>
      </w:pPr>
    </w:p>
    <w:p w14:paraId="362072FF" w14:textId="77777777" w:rsidR="00EB5E35" w:rsidRDefault="00EB5E35" w:rsidP="00C70B49">
      <w:pPr>
        <w:widowControl w:val="0"/>
        <w:tabs>
          <w:tab w:val="left" w:pos="708"/>
        </w:tabs>
        <w:spacing w:after="120"/>
        <w:jc w:val="both"/>
        <w:rPr>
          <w:rFonts w:eastAsia="Times New Roman" w:cstheme="minorHAnsi"/>
        </w:rPr>
      </w:pPr>
    </w:p>
    <w:p w14:paraId="249E9F9D" w14:textId="77777777" w:rsidR="002275A6" w:rsidRPr="002275A6" w:rsidRDefault="00511D5C" w:rsidP="002275A6">
      <w:pPr>
        <w:widowControl w:val="0"/>
        <w:tabs>
          <w:tab w:val="left" w:pos="708"/>
        </w:tabs>
        <w:spacing w:after="120"/>
        <w:jc w:val="both"/>
        <w:rPr>
          <w:rFonts w:cstheme="minorHAnsi"/>
          <w:sz w:val="20"/>
        </w:rPr>
      </w:pPr>
      <w:r w:rsidRPr="00511D5C">
        <w:rPr>
          <w:rFonts w:eastAsia="Times New Roman" w:cstheme="minorHAnsi"/>
          <w:b/>
        </w:rPr>
        <w:t>NB:</w:t>
      </w:r>
      <w:r w:rsidR="002275A6">
        <w:rPr>
          <w:rFonts w:eastAsia="Times New Roman" w:cstheme="minorHAnsi"/>
          <w:b/>
        </w:rPr>
        <w:t xml:space="preserve"> </w:t>
      </w:r>
      <w:r w:rsidR="002275A6" w:rsidRPr="002275A6">
        <w:rPr>
          <w:rFonts w:cstheme="minorHAnsi"/>
          <w:b/>
          <w:sz w:val="20"/>
        </w:rPr>
        <w:t xml:space="preserve">La domanda </w:t>
      </w:r>
      <w:r w:rsidR="008C5D68">
        <w:rPr>
          <w:rFonts w:cstheme="minorHAnsi"/>
          <w:b/>
          <w:sz w:val="20"/>
        </w:rPr>
        <w:t>deve essere</w:t>
      </w:r>
      <w:r w:rsidR="002275A6" w:rsidRPr="002275A6">
        <w:rPr>
          <w:rFonts w:cstheme="minorHAnsi"/>
          <w:b/>
          <w:sz w:val="20"/>
        </w:rPr>
        <w:t xml:space="preserve"> sottoscritta</w:t>
      </w:r>
      <w:r w:rsidR="002275A6" w:rsidRPr="002275A6">
        <w:rPr>
          <w:rFonts w:cstheme="minorHAnsi"/>
          <w:sz w:val="20"/>
        </w:rPr>
        <w:t>:</w:t>
      </w:r>
    </w:p>
    <w:p w14:paraId="745E0A52" w14:textId="77777777" w:rsidR="002275A6" w:rsidRPr="002275A6" w:rsidRDefault="002275A6" w:rsidP="002275A6">
      <w:pPr>
        <w:pStyle w:val="Paragrafoelenco"/>
        <w:numPr>
          <w:ilvl w:val="0"/>
          <w:numId w:val="20"/>
        </w:numPr>
        <w:spacing w:after="120"/>
        <w:ind w:left="284" w:hanging="284"/>
        <w:contextualSpacing w:val="0"/>
        <w:jc w:val="both"/>
        <w:rPr>
          <w:rFonts w:cstheme="minorHAnsi"/>
          <w:sz w:val="20"/>
        </w:rPr>
      </w:pPr>
      <w:r w:rsidRPr="002275A6">
        <w:rPr>
          <w:rFonts w:cstheme="minorHAnsi"/>
          <w:sz w:val="20"/>
        </w:rPr>
        <w:t>nel caso di raggruppamento temporaneo o consorzio ordinario costituiti, dalla mandataria/capofila;</w:t>
      </w:r>
    </w:p>
    <w:p w14:paraId="56BEE625" w14:textId="77777777" w:rsidR="002275A6" w:rsidRPr="002275A6" w:rsidRDefault="002275A6" w:rsidP="002275A6">
      <w:pPr>
        <w:pStyle w:val="Paragrafoelenco"/>
        <w:numPr>
          <w:ilvl w:val="0"/>
          <w:numId w:val="20"/>
        </w:numPr>
        <w:spacing w:after="120"/>
        <w:ind w:left="284" w:hanging="284"/>
        <w:contextualSpacing w:val="0"/>
        <w:jc w:val="both"/>
        <w:rPr>
          <w:rFonts w:cstheme="minorHAnsi"/>
          <w:sz w:val="20"/>
        </w:rPr>
      </w:pPr>
      <w:r w:rsidRPr="002275A6">
        <w:rPr>
          <w:rFonts w:cstheme="minorHAnsi"/>
          <w:sz w:val="20"/>
        </w:rPr>
        <w:t>nel caso di raggruppamento temporaneo o consorzio ordinario non ancora costituiti, da tutti i soggetti che costituiranno il raggruppamento o consorzio;</w:t>
      </w:r>
    </w:p>
    <w:p w14:paraId="74900B1B" w14:textId="77777777" w:rsidR="002275A6" w:rsidRPr="002275A6" w:rsidRDefault="002275A6" w:rsidP="002275A6">
      <w:pPr>
        <w:pStyle w:val="Paragrafoelenco"/>
        <w:numPr>
          <w:ilvl w:val="0"/>
          <w:numId w:val="20"/>
        </w:numPr>
        <w:spacing w:after="120"/>
        <w:ind w:left="284" w:hanging="284"/>
        <w:contextualSpacing w:val="0"/>
        <w:jc w:val="both"/>
        <w:rPr>
          <w:rFonts w:cstheme="minorHAnsi"/>
          <w:sz w:val="20"/>
        </w:rPr>
      </w:pPr>
      <w:r w:rsidRPr="002275A6">
        <w:rPr>
          <w:rFonts w:cstheme="minorHAnsi"/>
          <w:sz w:val="20"/>
        </w:rPr>
        <w:t>nel caso di aggregazioni di imprese aderenti al contratto di rete si fa riferimento alla disciplina prevista per i raggruppamenti temporanei di imprese, in quanto compatibile. In particolare:</w:t>
      </w:r>
    </w:p>
    <w:p w14:paraId="5506F9B4" w14:textId="517EA491" w:rsidR="002275A6" w:rsidRPr="002275A6" w:rsidRDefault="002275A6" w:rsidP="002275A6">
      <w:pPr>
        <w:numPr>
          <w:ilvl w:val="4"/>
          <w:numId w:val="19"/>
        </w:numPr>
        <w:spacing w:after="120"/>
        <w:ind w:left="567" w:hanging="283"/>
        <w:jc w:val="both"/>
        <w:rPr>
          <w:rFonts w:cstheme="minorHAnsi"/>
          <w:sz w:val="20"/>
        </w:rPr>
      </w:pPr>
      <w:r w:rsidRPr="002275A6">
        <w:rPr>
          <w:rFonts w:cstheme="minorHAnsi"/>
          <w:sz w:val="20"/>
        </w:rPr>
        <w:t>se la rete è dotata di un organo comune con potere di rappresentanza e con soggettività giuridica, ai sensi dell’Art. 3, comma 4-</w:t>
      </w:r>
      <w:r w:rsidRPr="002275A6">
        <w:rPr>
          <w:rFonts w:cstheme="minorHAnsi"/>
          <w:i/>
          <w:sz w:val="20"/>
        </w:rPr>
        <w:t>quater</w:t>
      </w:r>
      <w:r w:rsidRPr="002275A6">
        <w:rPr>
          <w:rFonts w:cstheme="minorHAnsi"/>
          <w:sz w:val="20"/>
        </w:rPr>
        <w:t xml:space="preserve">, del </w:t>
      </w:r>
      <w:r w:rsidR="00677ACC">
        <w:rPr>
          <w:rFonts w:cstheme="minorHAnsi"/>
          <w:sz w:val="20"/>
        </w:rPr>
        <w:t>D</w:t>
      </w:r>
      <w:r w:rsidRPr="002275A6">
        <w:rPr>
          <w:rFonts w:cstheme="minorHAnsi"/>
          <w:sz w:val="20"/>
        </w:rPr>
        <w:t>.</w:t>
      </w:r>
      <w:r w:rsidR="00677ACC">
        <w:rPr>
          <w:rFonts w:cstheme="minorHAnsi"/>
          <w:sz w:val="20"/>
        </w:rPr>
        <w:t>L</w:t>
      </w:r>
      <w:r w:rsidRPr="002275A6">
        <w:rPr>
          <w:rFonts w:cstheme="minorHAnsi"/>
          <w:sz w:val="20"/>
        </w:rPr>
        <w:t>. 10 febbraio 2009, n. 5, la domanda di partecipazione deve essere sottoscritta dal solo Operatore Economico che riveste la funzione di organo comune;</w:t>
      </w:r>
    </w:p>
    <w:p w14:paraId="07A641A4" w14:textId="79B95579" w:rsidR="002275A6" w:rsidRPr="002275A6" w:rsidRDefault="002275A6" w:rsidP="002275A6">
      <w:pPr>
        <w:numPr>
          <w:ilvl w:val="4"/>
          <w:numId w:val="19"/>
        </w:numPr>
        <w:spacing w:after="120"/>
        <w:ind w:left="567" w:hanging="283"/>
        <w:jc w:val="both"/>
        <w:rPr>
          <w:rFonts w:cstheme="minorHAnsi"/>
          <w:sz w:val="20"/>
        </w:rPr>
      </w:pPr>
      <w:r w:rsidRPr="002275A6">
        <w:rPr>
          <w:rFonts w:cstheme="minorHAnsi"/>
          <w:sz w:val="20"/>
        </w:rPr>
        <w:t>se la rete è dotata di un organo comune con potere di rappresentanza, ma è priva di soggettività giuridica, ai sensi dell’Art. 3, comma 4-</w:t>
      </w:r>
      <w:r w:rsidRPr="002275A6">
        <w:rPr>
          <w:rFonts w:cstheme="minorHAnsi"/>
          <w:i/>
          <w:sz w:val="20"/>
        </w:rPr>
        <w:t>quater</w:t>
      </w:r>
      <w:r w:rsidRPr="002275A6">
        <w:rPr>
          <w:rFonts w:cstheme="minorHAnsi"/>
          <w:sz w:val="20"/>
        </w:rPr>
        <w:t xml:space="preserve">, del </w:t>
      </w:r>
      <w:r w:rsidR="00677ACC">
        <w:rPr>
          <w:rFonts w:cstheme="minorHAnsi"/>
          <w:sz w:val="20"/>
        </w:rPr>
        <w:t>D</w:t>
      </w:r>
      <w:r w:rsidRPr="002275A6">
        <w:rPr>
          <w:rFonts w:cstheme="minorHAnsi"/>
          <w:sz w:val="20"/>
        </w:rPr>
        <w:t>.</w:t>
      </w:r>
      <w:r w:rsidR="00677ACC">
        <w:rPr>
          <w:rFonts w:cstheme="minorHAnsi"/>
          <w:sz w:val="20"/>
        </w:rPr>
        <w:t>L</w:t>
      </w:r>
      <w:bookmarkStart w:id="4" w:name="_GoBack"/>
      <w:bookmarkEnd w:id="4"/>
      <w:r w:rsidRPr="002275A6">
        <w:rPr>
          <w:rFonts w:cstheme="minorHAnsi"/>
          <w:sz w:val="20"/>
        </w:rPr>
        <w:t xml:space="preserve">. 10 febbraio 2009, n. 5, la domanda di partecipazione deve essere sottoscritta dall’impresa che riveste le funzioni di organo comune nonché da ognuna delle imprese aderenti al contratto di rete che partecipano alla gara; </w:t>
      </w:r>
    </w:p>
    <w:p w14:paraId="1030DC7D" w14:textId="77777777" w:rsidR="002275A6" w:rsidRPr="002275A6" w:rsidRDefault="002275A6" w:rsidP="002275A6">
      <w:pPr>
        <w:numPr>
          <w:ilvl w:val="4"/>
          <w:numId w:val="19"/>
        </w:numPr>
        <w:spacing w:after="120"/>
        <w:ind w:left="567" w:hanging="283"/>
        <w:jc w:val="both"/>
        <w:rPr>
          <w:rFonts w:cstheme="minorHAnsi"/>
          <w:sz w:val="20"/>
        </w:rPr>
      </w:pPr>
      <w:r w:rsidRPr="002275A6">
        <w:rPr>
          <w:rFonts w:cstheme="minorHAnsi"/>
          <w:sz w:val="20"/>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3D876BD2" w14:textId="77777777" w:rsidR="002275A6" w:rsidRDefault="002275A6" w:rsidP="002275A6">
      <w:pPr>
        <w:spacing w:after="120"/>
        <w:rPr>
          <w:rFonts w:cstheme="minorHAnsi"/>
          <w:sz w:val="20"/>
        </w:rPr>
      </w:pPr>
      <w:r w:rsidRPr="002275A6">
        <w:rPr>
          <w:rFonts w:cstheme="minorHAnsi"/>
          <w:sz w:val="20"/>
        </w:rPr>
        <w:t>Nel caso di consorzio di cooperative e imprese artigiane o di consorzio stabile di cui all’Art. 45, comma 2 lett. b) e c) del Codice, la domanda è sottoscritta dal consorzio medesimo.</w:t>
      </w:r>
    </w:p>
    <w:p w14:paraId="0F402AEA" w14:textId="77777777" w:rsidR="00ED38B9" w:rsidRPr="002275A6" w:rsidRDefault="00ED38B9" w:rsidP="002275A6">
      <w:pPr>
        <w:spacing w:after="120"/>
        <w:rPr>
          <w:rFonts w:cstheme="minorHAnsi"/>
          <w:sz w:val="20"/>
        </w:rPr>
      </w:pPr>
    </w:p>
    <w:p w14:paraId="2BBAFB65" w14:textId="77777777" w:rsidR="00511D5C" w:rsidRPr="002275A6" w:rsidRDefault="00511D5C" w:rsidP="00511D5C">
      <w:pPr>
        <w:widowControl w:val="0"/>
        <w:tabs>
          <w:tab w:val="left" w:pos="708"/>
        </w:tabs>
        <w:spacing w:after="120"/>
        <w:jc w:val="both"/>
        <w:rPr>
          <w:rFonts w:cstheme="minorHAnsi"/>
          <w:sz w:val="20"/>
          <w:u w:val="single"/>
        </w:rPr>
      </w:pPr>
      <w:r w:rsidRPr="002275A6">
        <w:rPr>
          <w:rFonts w:cstheme="minorHAnsi"/>
          <w:b/>
          <w:sz w:val="20"/>
        </w:rPr>
        <w:t>Il Concorrente deve allegare alla presente domanda di partecipazion</w:t>
      </w:r>
      <w:r w:rsidR="002275A6" w:rsidRPr="002275A6">
        <w:rPr>
          <w:rFonts w:cstheme="minorHAnsi"/>
          <w:b/>
          <w:sz w:val="20"/>
        </w:rPr>
        <w:t>e</w:t>
      </w:r>
      <w:r w:rsidR="002275A6" w:rsidRPr="002275A6">
        <w:rPr>
          <w:rFonts w:cstheme="minorHAnsi"/>
          <w:sz w:val="20"/>
        </w:rPr>
        <w:t>:</w:t>
      </w:r>
    </w:p>
    <w:p w14:paraId="3F4B27DC" w14:textId="77777777" w:rsidR="00511D5C" w:rsidRPr="002275A6" w:rsidRDefault="00511D5C" w:rsidP="00511D5C">
      <w:pPr>
        <w:pStyle w:val="Paragrafoelenco"/>
        <w:numPr>
          <w:ilvl w:val="2"/>
          <w:numId w:val="18"/>
        </w:numPr>
        <w:spacing w:after="120"/>
        <w:ind w:left="284" w:hanging="284"/>
        <w:contextualSpacing w:val="0"/>
        <w:jc w:val="both"/>
        <w:rPr>
          <w:rFonts w:cstheme="minorHAnsi"/>
          <w:sz w:val="20"/>
        </w:rPr>
      </w:pPr>
      <w:r w:rsidRPr="002275A6">
        <w:rPr>
          <w:rFonts w:cstheme="minorHAnsi"/>
          <w:sz w:val="20"/>
        </w:rPr>
        <w:t>copia fotostatica di un documento d’identità del sottoscrittore</w:t>
      </w:r>
      <w:r w:rsidR="00E2708E">
        <w:rPr>
          <w:rFonts w:cstheme="minorHAnsi"/>
          <w:sz w:val="20"/>
        </w:rPr>
        <w:t xml:space="preserve"> in corso di validità</w:t>
      </w:r>
      <w:r w:rsidRPr="002275A6">
        <w:rPr>
          <w:rFonts w:cstheme="minorHAnsi"/>
          <w:sz w:val="20"/>
        </w:rPr>
        <w:t>;</w:t>
      </w:r>
    </w:p>
    <w:p w14:paraId="4144F86A" w14:textId="77777777" w:rsidR="00511D5C" w:rsidRPr="002275A6" w:rsidRDefault="00511D5C" w:rsidP="00511D5C">
      <w:pPr>
        <w:pStyle w:val="Paragrafoelenco"/>
        <w:numPr>
          <w:ilvl w:val="2"/>
          <w:numId w:val="18"/>
        </w:numPr>
        <w:spacing w:after="120"/>
        <w:ind w:left="284" w:hanging="284"/>
        <w:contextualSpacing w:val="0"/>
        <w:jc w:val="both"/>
        <w:rPr>
          <w:rFonts w:cstheme="minorHAnsi"/>
          <w:sz w:val="20"/>
        </w:rPr>
      </w:pPr>
      <w:r w:rsidRPr="002275A6">
        <w:rPr>
          <w:rFonts w:cstheme="minorHAnsi"/>
          <w:sz w:val="20"/>
        </w:rPr>
        <w:t xml:space="preserve">copia conforme all’originale della procura, ove il sottoscrittore non sia il </w:t>
      </w:r>
      <w:r w:rsidR="00E2708E">
        <w:rPr>
          <w:rFonts w:cstheme="minorHAnsi"/>
          <w:sz w:val="20"/>
        </w:rPr>
        <w:t>L</w:t>
      </w:r>
      <w:r w:rsidRPr="002275A6">
        <w:rPr>
          <w:rFonts w:cstheme="minorHAnsi"/>
          <w:sz w:val="20"/>
        </w:rPr>
        <w:t>egale rappresentante.</w:t>
      </w:r>
    </w:p>
    <w:p w14:paraId="0DFADE04" w14:textId="77777777" w:rsidR="00511D5C" w:rsidRDefault="00511D5C" w:rsidP="00C70B49">
      <w:pPr>
        <w:widowControl w:val="0"/>
        <w:tabs>
          <w:tab w:val="left" w:pos="708"/>
        </w:tabs>
        <w:spacing w:after="120"/>
        <w:jc w:val="both"/>
        <w:rPr>
          <w:rFonts w:eastAsia="Times New Roman" w:cstheme="minorHAnsi"/>
        </w:rPr>
      </w:pPr>
    </w:p>
    <w:p w14:paraId="6C23FB52" w14:textId="77777777" w:rsidR="002275A6" w:rsidRPr="00206B11" w:rsidRDefault="002275A6" w:rsidP="00C70B49">
      <w:pPr>
        <w:widowControl w:val="0"/>
        <w:tabs>
          <w:tab w:val="left" w:pos="708"/>
        </w:tabs>
        <w:spacing w:after="120"/>
        <w:jc w:val="both"/>
        <w:rPr>
          <w:rFonts w:eastAsia="Times New Roman" w:cstheme="minorHAnsi"/>
        </w:rPr>
      </w:pPr>
    </w:p>
    <w:p w14:paraId="3B6D57A6" w14:textId="77777777" w:rsidR="001D6CC7" w:rsidRPr="005B3293" w:rsidRDefault="001D6CC7" w:rsidP="001D6CC7">
      <w:pPr>
        <w:spacing w:after="0" w:line="360" w:lineRule="auto"/>
        <w:ind w:left="5103" w:right="-23"/>
        <w:jc w:val="center"/>
        <w:rPr>
          <w:rFonts w:ascii="Calibri" w:hAnsi="Calibri" w:cs="Calibri"/>
          <w:b/>
        </w:rPr>
      </w:pPr>
      <w:r w:rsidRPr="005B3293">
        <w:rPr>
          <w:rFonts w:ascii="Calibri" w:hAnsi="Calibri" w:cs="Calibri"/>
          <w:b/>
        </w:rPr>
        <w:t>Firmato Digitalmente</w:t>
      </w:r>
    </w:p>
    <w:p w14:paraId="6CC853A5" w14:textId="77777777" w:rsidR="001D6CC7" w:rsidRPr="00D6202F" w:rsidRDefault="001D6CC7" w:rsidP="001D6CC7">
      <w:pPr>
        <w:pStyle w:val="Rientrocorpodeltesto2"/>
        <w:spacing w:after="120" w:line="276" w:lineRule="auto"/>
        <w:ind w:left="5103"/>
        <w:jc w:val="center"/>
        <w:rPr>
          <w:rFonts w:ascii="Calibri" w:hAnsi="Calibri" w:cs="Calibri"/>
          <w:sz w:val="28"/>
          <w:szCs w:val="22"/>
        </w:rPr>
      </w:pPr>
      <w:r w:rsidRPr="00511D5C">
        <w:rPr>
          <w:rFonts w:ascii="Calibri" w:hAnsi="Calibri" w:cs="Calibri"/>
          <w:sz w:val="18"/>
        </w:rPr>
        <w:t>(ai sensi del D.Lgs. n. 82/2005 e ss.mm.ii.)</w:t>
      </w:r>
    </w:p>
    <w:p w14:paraId="5C3DC0B3" w14:textId="77777777" w:rsidR="005A26B5" w:rsidRPr="00206B11" w:rsidRDefault="005A26B5" w:rsidP="00C70B49">
      <w:pPr>
        <w:spacing w:after="120"/>
        <w:ind w:right="197"/>
        <w:jc w:val="both"/>
        <w:rPr>
          <w:rFonts w:cstheme="minorHAnsi"/>
        </w:rPr>
      </w:pPr>
    </w:p>
    <w:p w14:paraId="48167243" w14:textId="77777777" w:rsidR="005A1244" w:rsidRPr="00206B11" w:rsidRDefault="005A1244" w:rsidP="00C70B49">
      <w:pPr>
        <w:spacing w:after="120"/>
        <w:ind w:right="197"/>
        <w:jc w:val="both"/>
        <w:rPr>
          <w:rFonts w:cstheme="minorHAnsi"/>
        </w:rPr>
      </w:pPr>
    </w:p>
    <w:p w14:paraId="202A4903" w14:textId="77777777" w:rsidR="00860C15" w:rsidRPr="00206B11" w:rsidRDefault="00860C15" w:rsidP="00C70B49">
      <w:pPr>
        <w:spacing w:after="120"/>
        <w:ind w:right="197"/>
        <w:jc w:val="both"/>
        <w:rPr>
          <w:rFonts w:cstheme="minorHAnsi"/>
        </w:rPr>
      </w:pPr>
    </w:p>
    <w:sectPr w:rsidR="00860C15" w:rsidRPr="00206B11" w:rsidSect="008C5D68">
      <w:footerReference w:type="default" r:id="rId7"/>
      <w:pgSz w:w="11906" w:h="16838"/>
      <w:pgMar w:top="1276" w:right="1134" w:bottom="851" w:left="1134" w:header="708"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66A19" w14:textId="77777777" w:rsidR="00F4577D" w:rsidRDefault="00F4577D" w:rsidP="00EF2EF6">
      <w:pPr>
        <w:spacing w:after="0" w:line="240" w:lineRule="auto"/>
      </w:pPr>
      <w:r>
        <w:separator/>
      </w:r>
    </w:p>
  </w:endnote>
  <w:endnote w:type="continuationSeparator" w:id="0">
    <w:p w14:paraId="76A9CBE1" w14:textId="77777777" w:rsidR="00F4577D" w:rsidRDefault="00F4577D" w:rsidP="00EF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20"/>
      </w:rPr>
      <w:id w:val="-1617743857"/>
      <w:docPartObj>
        <w:docPartGallery w:val="Page Numbers (Bottom of Page)"/>
        <w:docPartUnique/>
      </w:docPartObj>
    </w:sdtPr>
    <w:sdtEndPr/>
    <w:sdtContent>
      <w:p w14:paraId="136DB456" w14:textId="77777777" w:rsidR="008E51FC" w:rsidRPr="008E51FC" w:rsidRDefault="008E51FC">
        <w:pPr>
          <w:pStyle w:val="Pidipagina"/>
          <w:jc w:val="right"/>
          <w:rPr>
            <w:rFonts w:cstheme="minorHAnsi"/>
            <w:sz w:val="20"/>
          </w:rPr>
        </w:pPr>
        <w:r w:rsidRPr="008E51FC">
          <w:rPr>
            <w:rFonts w:cstheme="minorHAnsi"/>
            <w:sz w:val="20"/>
          </w:rPr>
          <w:fldChar w:fldCharType="begin"/>
        </w:r>
        <w:r w:rsidRPr="008E51FC">
          <w:rPr>
            <w:rFonts w:cstheme="minorHAnsi"/>
            <w:sz w:val="20"/>
          </w:rPr>
          <w:instrText>PAGE   \* MERGEFORMAT</w:instrText>
        </w:r>
        <w:r w:rsidRPr="008E51FC">
          <w:rPr>
            <w:rFonts w:cstheme="minorHAnsi"/>
            <w:sz w:val="20"/>
          </w:rPr>
          <w:fldChar w:fldCharType="separate"/>
        </w:r>
        <w:r w:rsidRPr="008E51FC">
          <w:rPr>
            <w:rFonts w:cstheme="minorHAnsi"/>
            <w:sz w:val="20"/>
          </w:rPr>
          <w:t>2</w:t>
        </w:r>
        <w:r w:rsidRPr="008E51FC">
          <w:rPr>
            <w:rFonts w:cstheme="minorHAnsi"/>
            <w:sz w:val="20"/>
          </w:rPr>
          <w:fldChar w:fldCharType="end"/>
        </w:r>
      </w:p>
    </w:sdtContent>
  </w:sdt>
  <w:p w14:paraId="72AC0847" w14:textId="77777777" w:rsidR="008E51FC" w:rsidRDefault="008E51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CEF3F" w14:textId="77777777" w:rsidR="00F4577D" w:rsidRDefault="00F4577D" w:rsidP="00EF2EF6">
      <w:pPr>
        <w:spacing w:after="0" w:line="240" w:lineRule="auto"/>
      </w:pPr>
      <w:r>
        <w:separator/>
      </w:r>
    </w:p>
  </w:footnote>
  <w:footnote w:type="continuationSeparator" w:id="0">
    <w:p w14:paraId="783F1E40" w14:textId="77777777" w:rsidR="00F4577D" w:rsidRDefault="00F4577D" w:rsidP="00EF2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6E02"/>
    <w:multiLevelType w:val="hybridMultilevel"/>
    <w:tmpl w:val="1CDA1820"/>
    <w:lvl w:ilvl="0" w:tplc="E4726646">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676835"/>
    <w:multiLevelType w:val="multilevel"/>
    <w:tmpl w:val="24DEE5FC"/>
    <w:lvl w:ilvl="0">
      <w:start w:val="1"/>
      <w:numFmt w:val="decimal"/>
      <w:lvlText w:val="%1."/>
      <w:lvlJc w:val="left"/>
      <w:pPr>
        <w:ind w:left="578" w:hanging="360"/>
      </w:pPr>
      <w:rPr>
        <w:b/>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 w15:restartNumberingAfterBreak="0">
    <w:nsid w:val="22AE182A"/>
    <w:multiLevelType w:val="multilevel"/>
    <w:tmpl w:val="81029368"/>
    <w:lvl w:ilvl="0">
      <w:numFmt w:val="bullet"/>
      <w:lvlText w:val="-"/>
      <w:lvlJc w:val="left"/>
      <w:pPr>
        <w:ind w:left="720" w:hanging="360"/>
      </w:pPr>
      <w:rPr>
        <w:rFonts w:ascii="Times New Roman" w:hAnsi="Times New Roman" w:cs="Times New Roman"/>
        <w:b/>
        <w:bC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6787121"/>
    <w:multiLevelType w:val="multilevel"/>
    <w:tmpl w:val="95C889FA"/>
    <w:lvl w:ilvl="0">
      <w:numFmt w:val="bullet"/>
      <w:lvlText w:val="-"/>
      <w:lvlJc w:val="left"/>
      <w:pPr>
        <w:ind w:left="578" w:hanging="360"/>
      </w:pPr>
      <w:rPr>
        <w:rFonts w:ascii="Arial" w:hAnsi="Arial" w:cs="Arial"/>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6D6269B"/>
    <w:multiLevelType w:val="multilevel"/>
    <w:tmpl w:val="AA6C85CE"/>
    <w:lvl w:ilvl="0">
      <w:start w:val="2"/>
      <w:numFmt w:val="decimal"/>
      <w:lvlText w:val="%1)"/>
      <w:lvlJc w:val="left"/>
      <w:pPr>
        <w:ind w:left="720" w:hanging="360"/>
      </w:pPr>
      <w:rPr>
        <w:rFonts w:cs="Times New Roman"/>
        <w:b/>
        <w:i w:val="0"/>
      </w:rPr>
    </w:lvl>
    <w:lvl w:ilvl="1">
      <w:numFmt w:val="bullet"/>
      <w:lvlText w:val="-"/>
      <w:lvlJc w:val="left"/>
      <w:pPr>
        <w:ind w:left="502" w:hanging="360"/>
      </w:pPr>
      <w:rPr>
        <w:rFonts w:ascii="Arial" w:hAnsi="Arial" w:cs="Arial"/>
        <w:b w:val="0"/>
      </w:rPr>
    </w:lvl>
    <w:lvl w:ilvl="2">
      <w:start w:val="29"/>
      <w:numFmt w:val="decimal"/>
      <w:lvlText w:val="%3"/>
      <w:lvlJc w:val="left"/>
      <w:pPr>
        <w:ind w:left="2340" w:hanging="360"/>
      </w:pPr>
      <w:rPr>
        <w:color w:val="00000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2D6CDF"/>
    <w:multiLevelType w:val="multilevel"/>
    <w:tmpl w:val="D624A85C"/>
    <w:lvl w:ilvl="0">
      <w:numFmt w:val="bullet"/>
      <w:lvlText w:val="-"/>
      <w:lvlJc w:val="left"/>
      <w:pPr>
        <w:ind w:left="578" w:hanging="360"/>
      </w:pPr>
      <w:rPr>
        <w:rFonts w:ascii="Arial" w:hAnsi="Arial" w:cs="Arial"/>
        <w:color w:val="000000"/>
        <w:sz w:val="22"/>
        <w:szCs w:val="22"/>
        <w:shd w:val="clear" w:color="auto" w:fill="FFFFFF"/>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048580C"/>
    <w:multiLevelType w:val="hybridMultilevel"/>
    <w:tmpl w:val="0D829B52"/>
    <w:lvl w:ilvl="0" w:tplc="67D26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D623A1"/>
    <w:multiLevelType w:val="hybridMultilevel"/>
    <w:tmpl w:val="F2B824D4"/>
    <w:lvl w:ilvl="0" w:tplc="90D84D66">
      <w:start w:val="1"/>
      <w:numFmt w:val="lowerLetter"/>
      <w:lvlText w:val="%1)"/>
      <w:lvlJc w:val="left"/>
      <w:pPr>
        <w:ind w:left="17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702E3CE">
      <w:start w:val="1"/>
      <w:numFmt w:val="lowerLetter"/>
      <w:lvlText w:val="%2"/>
      <w:lvlJc w:val="left"/>
      <w:pPr>
        <w:ind w:left="27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43C4BDC">
      <w:start w:val="1"/>
      <w:numFmt w:val="lowerRoman"/>
      <w:lvlText w:val="%3"/>
      <w:lvlJc w:val="left"/>
      <w:pPr>
        <w:ind w:left="34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734EEBE">
      <w:start w:val="1"/>
      <w:numFmt w:val="decimal"/>
      <w:lvlText w:val="%4"/>
      <w:lvlJc w:val="left"/>
      <w:pPr>
        <w:ind w:left="42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7FE347A">
      <w:start w:val="1"/>
      <w:numFmt w:val="lowerLetter"/>
      <w:lvlText w:val="%5"/>
      <w:lvlJc w:val="left"/>
      <w:pPr>
        <w:ind w:left="49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8963ABA">
      <w:start w:val="1"/>
      <w:numFmt w:val="lowerRoman"/>
      <w:lvlText w:val="%6"/>
      <w:lvlJc w:val="left"/>
      <w:pPr>
        <w:ind w:left="56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D078E8">
      <w:start w:val="1"/>
      <w:numFmt w:val="decimal"/>
      <w:lvlText w:val="%7"/>
      <w:lvlJc w:val="left"/>
      <w:pPr>
        <w:ind w:left="63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AEC5E30">
      <w:start w:val="1"/>
      <w:numFmt w:val="lowerLetter"/>
      <w:lvlText w:val="%8"/>
      <w:lvlJc w:val="left"/>
      <w:pPr>
        <w:ind w:left="70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C824532">
      <w:start w:val="1"/>
      <w:numFmt w:val="lowerRoman"/>
      <w:lvlText w:val="%9"/>
      <w:lvlJc w:val="left"/>
      <w:pPr>
        <w:ind w:left="78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AD3EA2"/>
    <w:multiLevelType w:val="multilevel"/>
    <w:tmpl w:val="0C545974"/>
    <w:lvl w:ilvl="0">
      <w:numFmt w:val="bullet"/>
      <w:lvlText w:val="-"/>
      <w:lvlJc w:val="left"/>
      <w:pPr>
        <w:ind w:left="1778" w:hanging="360"/>
      </w:pPr>
      <w:rPr>
        <w:rFonts w:ascii="Times New Roman" w:hAnsi="Times New Roman" w:cs="Times New Roman"/>
        <w:sz w:val="22"/>
        <w:szCs w:val="22"/>
        <w:shd w:val="clear" w:color="auto" w:fill="FFFFFF"/>
        <w:lang w:eastAsia="it-I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BF40292"/>
    <w:multiLevelType w:val="multilevel"/>
    <w:tmpl w:val="83BAD8AE"/>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1"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032AC3"/>
    <w:multiLevelType w:val="multilevel"/>
    <w:tmpl w:val="5D84284E"/>
    <w:lvl w:ilvl="0">
      <w:numFmt w:val="bullet"/>
      <w:lvlText w:val=""/>
      <w:lvlJc w:val="left"/>
      <w:pPr>
        <w:ind w:left="360" w:hanging="360"/>
      </w:pPr>
      <w:rPr>
        <w:rFonts w:ascii="Wingdings" w:hAnsi="Wingdings" w:cs="Wingdings"/>
        <w:b/>
        <w:bCs/>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2891D92"/>
    <w:multiLevelType w:val="multilevel"/>
    <w:tmpl w:val="46C66934"/>
    <w:lvl w:ilvl="0">
      <w:numFmt w:val="bullet"/>
      <w:lvlText w:val=""/>
      <w:lvlJc w:val="left"/>
      <w:pPr>
        <w:ind w:left="720" w:hanging="360"/>
      </w:pPr>
      <w:rPr>
        <w:rFonts w:ascii="Wingdings" w:hAnsi="Wingdings" w:cs="Wingdings"/>
        <w:b/>
        <w:bCs/>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B150577"/>
    <w:multiLevelType w:val="hybridMultilevel"/>
    <w:tmpl w:val="C406C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8079FA"/>
    <w:multiLevelType w:val="multilevel"/>
    <w:tmpl w:val="6818BC48"/>
    <w:lvl w:ilvl="0">
      <w:start w:val="29"/>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1E3AA1"/>
    <w:multiLevelType w:val="multilevel"/>
    <w:tmpl w:val="C3648C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F780D17"/>
    <w:multiLevelType w:val="multilevel"/>
    <w:tmpl w:val="D50021C8"/>
    <w:lvl w:ilvl="0">
      <w:numFmt w:val="bullet"/>
      <w:lvlText w:val="-"/>
      <w:lvlJc w:val="left"/>
      <w:pPr>
        <w:ind w:left="360" w:hanging="360"/>
      </w:pPr>
      <w:rPr>
        <w:rFonts w:ascii="Times New Roman" w:hAnsi="Times New Roman" w:cs="Times New Roman"/>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1E7B0A"/>
    <w:multiLevelType w:val="multilevel"/>
    <w:tmpl w:val="FD8EEE32"/>
    <w:lvl w:ilvl="0">
      <w:numFmt w:val="bullet"/>
      <w:lvlText w:val=""/>
      <w:lvlJc w:val="left"/>
      <w:pPr>
        <w:ind w:left="720" w:hanging="360"/>
      </w:pPr>
      <w:rPr>
        <w:rFonts w:ascii="Wingdings" w:hAnsi="Wingdings" w:cs="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1686A50"/>
    <w:multiLevelType w:val="multilevel"/>
    <w:tmpl w:val="FE6AF186"/>
    <w:lvl w:ilvl="0">
      <w:start w:val="1"/>
      <w:numFmt w:val="decimal"/>
      <w:lvlText w:val="%1."/>
      <w:lvlJc w:val="left"/>
      <w:pPr>
        <w:ind w:left="360" w:hanging="360"/>
      </w:pPr>
      <w:rPr>
        <w:rFonts w:asciiTheme="minorHAnsi" w:hAnsiTheme="minorHAnsi" w:cstheme="minorHAnsi" w:hint="default"/>
        <w:b/>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F8E315C"/>
    <w:multiLevelType w:val="multilevel"/>
    <w:tmpl w:val="B4581436"/>
    <w:lvl w:ilvl="0">
      <w:numFmt w:val="bullet"/>
      <w:lvlText w:val="-"/>
      <w:lvlJc w:val="left"/>
      <w:pPr>
        <w:ind w:left="578" w:hanging="360"/>
      </w:pPr>
      <w:rPr>
        <w:rFonts w:ascii="Arial" w:hAnsi="Arial" w:cs="Aria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7"/>
  </w:num>
  <w:num w:numId="2">
    <w:abstractNumId w:val="19"/>
  </w:num>
  <w:num w:numId="3">
    <w:abstractNumId w:val="12"/>
  </w:num>
  <w:num w:numId="4">
    <w:abstractNumId w:val="18"/>
  </w:num>
  <w:num w:numId="5">
    <w:abstractNumId w:val="13"/>
  </w:num>
  <w:num w:numId="6">
    <w:abstractNumId w:val="2"/>
  </w:num>
  <w:num w:numId="7">
    <w:abstractNumId w:val="3"/>
  </w:num>
  <w:num w:numId="8">
    <w:abstractNumId w:val="6"/>
  </w:num>
  <w:num w:numId="9">
    <w:abstractNumId w:val="10"/>
  </w:num>
  <w:num w:numId="10">
    <w:abstractNumId w:val="20"/>
  </w:num>
  <w:num w:numId="11">
    <w:abstractNumId w:val="15"/>
  </w:num>
  <w:num w:numId="12">
    <w:abstractNumId w:val="1"/>
  </w:num>
  <w:num w:numId="13">
    <w:abstractNumId w:val="4"/>
  </w:num>
  <w:num w:numId="14">
    <w:abstractNumId w:val="17"/>
  </w:num>
  <w:num w:numId="15">
    <w:abstractNumId w:val="9"/>
  </w:num>
  <w:num w:numId="16">
    <w:abstractNumId w:val="8"/>
  </w:num>
  <w:num w:numId="17">
    <w:abstractNumId w:val="0"/>
  </w:num>
  <w:num w:numId="18">
    <w:abstractNumId w:val="16"/>
  </w:num>
  <w:num w:numId="19">
    <w:abstractNumId w:val="11"/>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C5D"/>
    <w:rsid w:val="0004556F"/>
    <w:rsid w:val="0004741D"/>
    <w:rsid w:val="000551D2"/>
    <w:rsid w:val="0007567B"/>
    <w:rsid w:val="000818C3"/>
    <w:rsid w:val="0012194F"/>
    <w:rsid w:val="00123444"/>
    <w:rsid w:val="00134D9A"/>
    <w:rsid w:val="00174E1D"/>
    <w:rsid w:val="00191F61"/>
    <w:rsid w:val="001B1B10"/>
    <w:rsid w:val="001C2249"/>
    <w:rsid w:val="001C3E3B"/>
    <w:rsid w:val="001D2891"/>
    <w:rsid w:val="001D6CC7"/>
    <w:rsid w:val="00205E9B"/>
    <w:rsid w:val="00206B11"/>
    <w:rsid w:val="002275A6"/>
    <w:rsid w:val="002676DA"/>
    <w:rsid w:val="00295087"/>
    <w:rsid w:val="002E445E"/>
    <w:rsid w:val="00330E10"/>
    <w:rsid w:val="00335EA2"/>
    <w:rsid w:val="00365264"/>
    <w:rsid w:val="00394795"/>
    <w:rsid w:val="003B2891"/>
    <w:rsid w:val="003E48F8"/>
    <w:rsid w:val="00440ED4"/>
    <w:rsid w:val="004B493B"/>
    <w:rsid w:val="004C0BF2"/>
    <w:rsid w:val="00511D5C"/>
    <w:rsid w:val="00537EDC"/>
    <w:rsid w:val="00556D01"/>
    <w:rsid w:val="005739C9"/>
    <w:rsid w:val="005915CD"/>
    <w:rsid w:val="00593F93"/>
    <w:rsid w:val="005A1244"/>
    <w:rsid w:val="005A26B5"/>
    <w:rsid w:val="005B3293"/>
    <w:rsid w:val="005C36FF"/>
    <w:rsid w:val="005D731A"/>
    <w:rsid w:val="005D74B1"/>
    <w:rsid w:val="00601AD2"/>
    <w:rsid w:val="00612503"/>
    <w:rsid w:val="00617DA5"/>
    <w:rsid w:val="00651A27"/>
    <w:rsid w:val="00653F85"/>
    <w:rsid w:val="00674428"/>
    <w:rsid w:val="00677ACC"/>
    <w:rsid w:val="006B2101"/>
    <w:rsid w:val="006B3E38"/>
    <w:rsid w:val="006B40A6"/>
    <w:rsid w:val="006B4644"/>
    <w:rsid w:val="006C032B"/>
    <w:rsid w:val="006C26AE"/>
    <w:rsid w:val="006D2988"/>
    <w:rsid w:val="00733F08"/>
    <w:rsid w:val="00773678"/>
    <w:rsid w:val="007819C4"/>
    <w:rsid w:val="007922AD"/>
    <w:rsid w:val="007978CB"/>
    <w:rsid w:val="007D27BE"/>
    <w:rsid w:val="007D5F81"/>
    <w:rsid w:val="007E3386"/>
    <w:rsid w:val="007E6217"/>
    <w:rsid w:val="008136D5"/>
    <w:rsid w:val="008317DE"/>
    <w:rsid w:val="00860C15"/>
    <w:rsid w:val="00872E57"/>
    <w:rsid w:val="00873ABA"/>
    <w:rsid w:val="00873E96"/>
    <w:rsid w:val="00894BD0"/>
    <w:rsid w:val="008B20B5"/>
    <w:rsid w:val="008C5D68"/>
    <w:rsid w:val="008E5089"/>
    <w:rsid w:val="008E51FC"/>
    <w:rsid w:val="0094436D"/>
    <w:rsid w:val="009609B7"/>
    <w:rsid w:val="0096736A"/>
    <w:rsid w:val="009739B0"/>
    <w:rsid w:val="009C279A"/>
    <w:rsid w:val="009C4149"/>
    <w:rsid w:val="00A42E33"/>
    <w:rsid w:val="00A518C1"/>
    <w:rsid w:val="00A821DF"/>
    <w:rsid w:val="00A84683"/>
    <w:rsid w:val="00AA4800"/>
    <w:rsid w:val="00AA6CD9"/>
    <w:rsid w:val="00AB1EB5"/>
    <w:rsid w:val="00AC239C"/>
    <w:rsid w:val="00AC7CF6"/>
    <w:rsid w:val="00AD4B4D"/>
    <w:rsid w:val="00AD5BBA"/>
    <w:rsid w:val="00AE008C"/>
    <w:rsid w:val="00AE358F"/>
    <w:rsid w:val="00B11EFD"/>
    <w:rsid w:val="00B2427E"/>
    <w:rsid w:val="00B3711B"/>
    <w:rsid w:val="00B6377F"/>
    <w:rsid w:val="00BA0DAD"/>
    <w:rsid w:val="00BA53DF"/>
    <w:rsid w:val="00BC6574"/>
    <w:rsid w:val="00BD708E"/>
    <w:rsid w:val="00BE0C5D"/>
    <w:rsid w:val="00BF02FE"/>
    <w:rsid w:val="00C05722"/>
    <w:rsid w:val="00C219CE"/>
    <w:rsid w:val="00C2509F"/>
    <w:rsid w:val="00C36C6E"/>
    <w:rsid w:val="00C418B5"/>
    <w:rsid w:val="00C55145"/>
    <w:rsid w:val="00C67769"/>
    <w:rsid w:val="00C70B49"/>
    <w:rsid w:val="00CA1606"/>
    <w:rsid w:val="00CE5839"/>
    <w:rsid w:val="00D15B1C"/>
    <w:rsid w:val="00D346CE"/>
    <w:rsid w:val="00D47BBF"/>
    <w:rsid w:val="00D8615B"/>
    <w:rsid w:val="00DA61CB"/>
    <w:rsid w:val="00DF6765"/>
    <w:rsid w:val="00E2239F"/>
    <w:rsid w:val="00E2708E"/>
    <w:rsid w:val="00E347ED"/>
    <w:rsid w:val="00E545AE"/>
    <w:rsid w:val="00E56CE1"/>
    <w:rsid w:val="00E93E74"/>
    <w:rsid w:val="00EB5E35"/>
    <w:rsid w:val="00EC6B4A"/>
    <w:rsid w:val="00ED38B9"/>
    <w:rsid w:val="00ED3FD3"/>
    <w:rsid w:val="00EE1378"/>
    <w:rsid w:val="00EF2EF6"/>
    <w:rsid w:val="00F4577D"/>
    <w:rsid w:val="00F53AED"/>
    <w:rsid w:val="00FC0F92"/>
    <w:rsid w:val="00FE7273"/>
    <w:rsid w:val="00FF3D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9AB6C0"/>
  <w15:docId w15:val="{0BAE44A8-8985-4DF0-8C15-14DCB44F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C239C"/>
  </w:style>
  <w:style w:type="paragraph" w:styleId="Titolo1">
    <w:name w:val="heading 1"/>
    <w:basedOn w:val="Normale"/>
    <w:link w:val="Titolo1Carattere"/>
    <w:uiPriority w:val="99"/>
    <w:qFormat/>
    <w:rsid w:val="001B1B10"/>
    <w:pPr>
      <w:keepNext/>
      <w:spacing w:after="0" w:line="240" w:lineRule="auto"/>
      <w:jc w:val="center"/>
      <w:outlineLvl w:val="0"/>
    </w:pPr>
    <w:rPr>
      <w:rFonts w:ascii="Kunstler Script" w:hAnsi="Kunstler Script" w:cs="Times New Roman"/>
      <w:kern w:val="36"/>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F2E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F2EF6"/>
  </w:style>
  <w:style w:type="paragraph" w:styleId="Pidipagina">
    <w:name w:val="footer"/>
    <w:basedOn w:val="Normale"/>
    <w:link w:val="PidipaginaCarattere"/>
    <w:uiPriority w:val="99"/>
    <w:unhideWhenUsed/>
    <w:rsid w:val="00EF2E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2EF6"/>
  </w:style>
  <w:style w:type="character" w:styleId="Testosegnaposto">
    <w:name w:val="Placeholder Text"/>
    <w:basedOn w:val="Carpredefinitoparagrafo"/>
    <w:uiPriority w:val="99"/>
    <w:semiHidden/>
    <w:rsid w:val="00EF2EF6"/>
    <w:rPr>
      <w:color w:val="808080"/>
    </w:rPr>
  </w:style>
  <w:style w:type="paragraph" w:styleId="Testofumetto">
    <w:name w:val="Balloon Text"/>
    <w:basedOn w:val="Normale"/>
    <w:link w:val="TestofumettoCarattere"/>
    <w:uiPriority w:val="99"/>
    <w:semiHidden/>
    <w:unhideWhenUsed/>
    <w:rsid w:val="00A846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683"/>
    <w:rPr>
      <w:rFonts w:ascii="Tahoma" w:hAnsi="Tahoma" w:cs="Tahoma"/>
      <w:sz w:val="16"/>
      <w:szCs w:val="16"/>
    </w:rPr>
  </w:style>
  <w:style w:type="character" w:customStyle="1" w:styleId="Titolo1Carattere">
    <w:name w:val="Titolo 1 Carattere"/>
    <w:basedOn w:val="Carpredefinitoparagrafo"/>
    <w:link w:val="Titolo1"/>
    <w:uiPriority w:val="99"/>
    <w:rsid w:val="001B1B10"/>
    <w:rPr>
      <w:rFonts w:ascii="Kunstler Script" w:hAnsi="Kunstler Script" w:cs="Times New Roman"/>
      <w:kern w:val="36"/>
      <w:sz w:val="40"/>
      <w:szCs w:val="40"/>
      <w:lang w:eastAsia="it-IT"/>
    </w:rPr>
  </w:style>
  <w:style w:type="paragraph" w:styleId="Testonotaapidipagina">
    <w:name w:val="footnote text"/>
    <w:basedOn w:val="Normale"/>
    <w:link w:val="TestonotaapidipaginaCarattere"/>
    <w:semiHidden/>
    <w:rsid w:val="00134D9A"/>
    <w:pPr>
      <w:spacing w:after="0" w:line="240" w:lineRule="auto"/>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semiHidden/>
    <w:rsid w:val="00134D9A"/>
    <w:rPr>
      <w:rFonts w:ascii="Times New Roman" w:eastAsia="Times New Roman" w:hAnsi="Times New Roman" w:cs="Times New Roman"/>
      <w:sz w:val="20"/>
      <w:szCs w:val="20"/>
      <w:lang w:val="x-none" w:eastAsia="it-IT"/>
    </w:rPr>
  </w:style>
  <w:style w:type="paragraph" w:styleId="Rientrocorpodeltesto2">
    <w:name w:val="Body Text Indent 2"/>
    <w:basedOn w:val="Normale"/>
    <w:link w:val="Rientrocorpodeltesto2Carattere"/>
    <w:rsid w:val="00134D9A"/>
    <w:pPr>
      <w:tabs>
        <w:tab w:val="left" w:pos="1068"/>
      </w:tabs>
      <w:spacing w:after="0" w:line="240" w:lineRule="auto"/>
      <w:ind w:left="720"/>
      <w:jc w:val="both"/>
    </w:pPr>
    <w:rPr>
      <w:rFonts w:ascii="Times New Roman" w:eastAsia="Times New Roman" w:hAnsi="Times New Roman" w:cs="Times New Roman"/>
      <w:sz w:val="24"/>
      <w:szCs w:val="24"/>
      <w:lang w:val="x-none" w:eastAsia="it-IT"/>
    </w:rPr>
  </w:style>
  <w:style w:type="character" w:customStyle="1" w:styleId="Rientrocorpodeltesto2Carattere">
    <w:name w:val="Rientro corpo del testo 2 Carattere"/>
    <w:basedOn w:val="Carpredefinitoparagrafo"/>
    <w:link w:val="Rientrocorpodeltesto2"/>
    <w:rsid w:val="00134D9A"/>
    <w:rPr>
      <w:rFonts w:ascii="Times New Roman" w:eastAsia="Times New Roman" w:hAnsi="Times New Roman" w:cs="Times New Roman"/>
      <w:sz w:val="24"/>
      <w:szCs w:val="24"/>
      <w:lang w:val="x-none" w:eastAsia="it-IT"/>
    </w:rPr>
  </w:style>
  <w:style w:type="character" w:customStyle="1" w:styleId="WW8Num1z0">
    <w:name w:val="WW8Num1z0"/>
    <w:rsid w:val="00134D9A"/>
  </w:style>
  <w:style w:type="character" w:customStyle="1" w:styleId="Caratteredellanota">
    <w:name w:val="Carattere della nota"/>
    <w:rsid w:val="00134D9A"/>
    <w:rPr>
      <w:position w:val="0"/>
      <w:vertAlign w:val="superscript"/>
    </w:rPr>
  </w:style>
  <w:style w:type="character" w:customStyle="1" w:styleId="st1">
    <w:name w:val="st1"/>
    <w:rsid w:val="00134D9A"/>
  </w:style>
  <w:style w:type="paragraph" w:styleId="Paragrafoelenco">
    <w:name w:val="List Paragraph"/>
    <w:basedOn w:val="Normale"/>
    <w:uiPriority w:val="34"/>
    <w:qFormat/>
    <w:rsid w:val="007E3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492628">
      <w:bodyDiv w:val="1"/>
      <w:marLeft w:val="0"/>
      <w:marRight w:val="0"/>
      <w:marTop w:val="0"/>
      <w:marBottom w:val="0"/>
      <w:divBdr>
        <w:top w:val="none" w:sz="0" w:space="0" w:color="auto"/>
        <w:left w:val="none" w:sz="0" w:space="0" w:color="auto"/>
        <w:bottom w:val="none" w:sz="0" w:space="0" w:color="auto"/>
        <w:right w:val="none" w:sz="0" w:space="0" w:color="auto"/>
      </w:divBdr>
    </w:div>
    <w:div w:id="19002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969</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Allegato “OPZIONE” al decreto n. opzione del opzione</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“OPZIONE” al decreto n. opzione del opzione</dc:title>
  <dc:creator>Michele Pierri</dc:creator>
  <cp:lastModifiedBy>Fabio Marino</cp:lastModifiedBy>
  <cp:revision>6</cp:revision>
  <cp:lastPrinted>2019-01-08T11:17:00Z</cp:lastPrinted>
  <dcterms:created xsi:type="dcterms:W3CDTF">2021-05-26T16:00:00Z</dcterms:created>
  <dcterms:modified xsi:type="dcterms:W3CDTF">2021-06-10T09:04:00Z</dcterms:modified>
</cp:coreProperties>
</file>