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bookmarkStart w:id="0" w:name="_GoBack"/>
      <w:bookmarkEnd w:id="0"/>
      <w:r w:rsidRPr="00015D72">
        <w:rPr>
          <w:rFonts w:asciiTheme="minorHAnsi" w:hAnsiTheme="minorHAnsi" w:cstheme="minorHAnsi"/>
          <w:b/>
          <w:i/>
          <w:u w:val="single"/>
        </w:rPr>
        <w:t>Nota Debito prima anticipazione finanziamenti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Via Nazionale 89/a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00184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Nota di debito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Piano formativo RUP _________ CUP________</w:t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 xml:space="preserve">1° Anticipazione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p w:rsidR="00AF3484" w:rsidRDefault="00AF3484"/>
    <w:sectPr w:rsidR="00AF3484" w:rsidSect="00B568E7">
      <w:footerReference w:type="even" r:id="rId6"/>
      <w:footerReference w:type="first" r:id="rId7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6C2D">
      <w:r>
        <w:separator/>
      </w:r>
    </w:p>
  </w:endnote>
  <w:endnote w:type="continuationSeparator" w:id="0">
    <w:p w:rsidR="00000000" w:rsidRDefault="000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0B6C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0B6C2D">
    <w:pPr>
      <w:pStyle w:val="Pidipagina"/>
      <w:rPr>
        <w:rStyle w:val="Numeropagina"/>
      </w:rPr>
    </w:pPr>
  </w:p>
  <w:p w:rsidR="00A36AE0" w:rsidRDefault="000B6C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6C2D">
      <w:r>
        <w:separator/>
      </w:r>
    </w:p>
  </w:footnote>
  <w:footnote w:type="continuationSeparator" w:id="0">
    <w:p w:rsidR="00000000" w:rsidRDefault="000B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0B6C2D"/>
    <w:rsid w:val="0078750B"/>
    <w:rsid w:val="00AF3484"/>
    <w:rsid w:val="00B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Daria Carbini</cp:lastModifiedBy>
  <cp:revision>2</cp:revision>
  <dcterms:created xsi:type="dcterms:W3CDTF">2022-07-11T09:54:00Z</dcterms:created>
  <dcterms:modified xsi:type="dcterms:W3CDTF">2022-07-11T09:54:00Z</dcterms:modified>
</cp:coreProperties>
</file>