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3CD3CDAF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335A9C">
        <w:rPr>
          <w:rFonts w:asciiTheme="minorHAnsi" w:hAnsiTheme="minorHAnsi" w:cstheme="minorHAnsi"/>
          <w:b/>
          <w:color w:val="000000"/>
        </w:rPr>
        <w:t>4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2E2963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246C87B0" w:rsidR="004675DD" w:rsidRDefault="007F6F9F" w:rsidP="002E296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7F6F9F">
        <w:rPr>
          <w:rFonts w:asciiTheme="minorHAnsi" w:hAnsiTheme="minorHAnsi" w:cstheme="minorHAnsi"/>
          <w:b/>
          <w:bCs/>
        </w:rPr>
        <w:t>PROCEDURA NEGOZIATA SENZA BANDO PER L’AFFIDAMENTO DEL SERVIZIO DI SET-UP E GESTIONE DI UN PORTALE WELFARE PER IL PERSONALE DIPENDENTE DI FOR.TE., PER 24 MESI - CIG B0E20D9938</w:t>
      </w:r>
    </w:p>
    <w:p w14:paraId="1CD9C0AB" w14:textId="77777777" w:rsidR="002E2963" w:rsidRPr="002E2963" w:rsidRDefault="002E2963" w:rsidP="002E296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AC9F309" w14:textId="7BBD558A" w:rsidR="004675DD" w:rsidRPr="002E2963" w:rsidRDefault="004675DD" w:rsidP="002E2963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 xml:space="preserve">Il sottoscritto ________________, nato a 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p w14:paraId="707D765C" w14:textId="77777777" w:rsidR="004675DD" w:rsidRPr="002E2963" w:rsidRDefault="004675DD" w:rsidP="002E2963">
      <w:pPr>
        <w:pStyle w:val="Nessunaspaziatura"/>
        <w:numPr>
          <w:ilvl w:val="0"/>
          <w:numId w:val="25"/>
        </w:numPr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 xml:space="preserve">legale rappresentante </w:t>
      </w:r>
    </w:p>
    <w:p w14:paraId="18329C50" w14:textId="77777777" w:rsidR="004675DD" w:rsidRPr="002E2963" w:rsidRDefault="004675DD" w:rsidP="002E2963">
      <w:pPr>
        <w:pStyle w:val="Nessunaspaziatura"/>
        <w:numPr>
          <w:ilvl w:val="0"/>
          <w:numId w:val="25"/>
        </w:numPr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 xml:space="preserve">procuratore generale/speciale del legale rappresentante (allegare copia della procura) </w:t>
      </w:r>
    </w:p>
    <w:p w14:paraId="68A36A53" w14:textId="77777777" w:rsidR="004675DD" w:rsidRPr="002E2963" w:rsidRDefault="004675DD" w:rsidP="002E2963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dell’Operatore Economico:</w:t>
      </w:r>
    </w:p>
    <w:p w14:paraId="6032D402" w14:textId="77777777" w:rsidR="004675DD" w:rsidRPr="002E2963" w:rsidRDefault="004675DD" w:rsidP="002E2963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 xml:space="preserve">__________________________________________(indicare la denominazione/ragione sociale), con sede legale in via ________________________________________, n. ___________, CAP _____________________, città _________________________________________, sede operativa in via______________________________________, n. ______________, CAP ____________________, città___________________ codice fiscale / partita IVA __________________________________________, </w:t>
      </w:r>
    </w:p>
    <w:p w14:paraId="51B67AB7" w14:textId="77777777" w:rsidR="002E2963" w:rsidRDefault="002E2963" w:rsidP="002E2963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68C11102" w:rsidR="002E2963" w:rsidRPr="002E2963" w:rsidRDefault="002E2963" w:rsidP="002E2963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170F2961" w14:textId="7E677F67" w:rsidR="002E2963" w:rsidRPr="002E2963" w:rsidRDefault="0087731C" w:rsidP="0087731C">
      <w:pPr>
        <w:pStyle w:val="Nessunaspaziatura"/>
        <w:tabs>
          <w:tab w:val="left" w:pos="5691"/>
        </w:tabs>
        <w:spacing w:after="120" w:line="276" w:lineRule="auto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del predetto </w:t>
      </w:r>
      <w:r>
        <w:rPr>
          <w:rFonts w:cstheme="minorHAnsi"/>
          <w:color w:val="000000"/>
          <w:spacing w:val="-1"/>
        </w:rPr>
        <w:t>O</w:t>
      </w:r>
      <w:r w:rsidRPr="0087731C">
        <w:rPr>
          <w:rFonts w:cstheme="minorHAnsi"/>
          <w:color w:val="000000"/>
          <w:spacing w:val="-1"/>
        </w:rPr>
        <w:t>peratore economico</w:t>
      </w:r>
      <w:r>
        <w:rPr>
          <w:rFonts w:cstheme="minorHAnsi"/>
          <w:color w:val="000000"/>
          <w:spacing w:val="-1"/>
        </w:rPr>
        <w:t>,</w:t>
      </w:r>
      <w:r w:rsidRPr="0087731C">
        <w:t xml:space="preserve"> </w:t>
      </w:r>
      <w:r>
        <w:rPr>
          <w:rFonts w:cstheme="minorHAnsi"/>
          <w:color w:val="000000"/>
          <w:spacing w:val="-1"/>
        </w:rPr>
        <w:t xml:space="preserve">ex </w:t>
      </w:r>
      <w:r w:rsidRPr="0087731C">
        <w:rPr>
          <w:rFonts w:cstheme="minorHAnsi"/>
          <w:color w:val="000000"/>
          <w:spacing w:val="-1"/>
        </w:rPr>
        <w:t>Art. 65 del Codice</w:t>
      </w:r>
      <w:r>
        <w:rPr>
          <w:rFonts w:cstheme="minorHAnsi"/>
          <w:color w:val="000000"/>
          <w:spacing w:val="-1"/>
        </w:rPr>
        <w:t>,</w:t>
      </w:r>
      <w:r w:rsidRPr="0087731C">
        <w:rPr>
          <w:rFonts w:cstheme="minorHAnsi"/>
          <w:color w:val="000000"/>
          <w:spacing w:val="-1"/>
        </w:rPr>
        <w:t xml:space="preserve"> a</w:t>
      </w:r>
      <w:r>
        <w:rPr>
          <w:rFonts w:cstheme="minorHAnsi"/>
          <w:color w:val="000000"/>
          <w:spacing w:val="-1"/>
        </w:rPr>
        <w:t xml:space="preserve">d </w:t>
      </w:r>
      <w:r w:rsidRPr="0087731C">
        <w:rPr>
          <w:rFonts w:cstheme="minorHAnsi"/>
          <w:color w:val="000000"/>
          <w:spacing w:val="-1"/>
        </w:rPr>
        <w:t xml:space="preserve">essere consultato nell’ambito della procedura </w:t>
      </w:r>
      <w:r w:rsidR="00E4227E">
        <w:rPr>
          <w:rFonts w:cstheme="minorHAnsi"/>
          <w:color w:val="000000"/>
          <w:spacing w:val="-1"/>
        </w:rPr>
        <w:t xml:space="preserve">di affidamento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.</w:t>
      </w:r>
    </w:p>
    <w:p w14:paraId="3E6A4C00" w14:textId="0BADF552" w:rsidR="002E2963" w:rsidRDefault="002E2963" w:rsidP="002E2963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77777777" w:rsidR="002E2963" w:rsidRPr="00B6006A" w:rsidRDefault="002E2963" w:rsidP="002E2963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30624847" w14:textId="4E9036A1" w:rsidR="002E2963" w:rsidRDefault="002E2963" w:rsidP="0087731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t xml:space="preserve">di voler ricevere ogni successiva comunicazione inerente la procedura in oggetto, ivi inclusa l’eventuale trasmissione della </w:t>
      </w:r>
      <w:r w:rsidR="00E4227E">
        <w:rPr>
          <w:rFonts w:cstheme="minorHAnsi"/>
        </w:rPr>
        <w:t>L</w:t>
      </w:r>
      <w:r w:rsidRPr="002E2963">
        <w:rPr>
          <w:rFonts w:cstheme="minorHAnsi"/>
        </w:rPr>
        <w:t>ettera di invito, presso l’indirizzo di posta elettronica certificata</w:t>
      </w:r>
      <w:r>
        <w:rPr>
          <w:rFonts w:cstheme="minorHAnsi"/>
        </w:rPr>
        <w:t xml:space="preserve"> di seguito indicato: _____</w:t>
      </w:r>
      <w:r w:rsidR="0087731C">
        <w:rPr>
          <w:rFonts w:cstheme="minorHAnsi"/>
        </w:rPr>
        <w:t>___</w:t>
      </w:r>
      <w:r w:rsidR="00E4227E">
        <w:rPr>
          <w:rFonts w:cstheme="minorHAnsi"/>
        </w:rPr>
        <w:t>___</w:t>
      </w:r>
      <w:r w:rsidR="0087731C">
        <w:rPr>
          <w:rFonts w:cstheme="minorHAnsi"/>
        </w:rPr>
        <w:t>_</w:t>
      </w:r>
      <w:r w:rsidR="00E4227E">
        <w:rPr>
          <w:rFonts w:cstheme="minorHAnsi"/>
        </w:rPr>
        <w:t>@</w:t>
      </w:r>
      <w:r w:rsidR="0087731C">
        <w:rPr>
          <w:rFonts w:cstheme="minorHAnsi"/>
        </w:rPr>
        <w:t>________;</w:t>
      </w:r>
    </w:p>
    <w:p w14:paraId="6A5922AF" w14:textId="77777777" w:rsidR="0087731C" w:rsidRDefault="0087731C" w:rsidP="002E2963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77777777" w:rsidR="0087731C" w:rsidRPr="0087731C" w:rsidRDefault="0087731C" w:rsidP="0087731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>DICHIARA, ALTRESÌ</w:t>
      </w:r>
    </w:p>
    <w:p w14:paraId="3E794DD5" w14:textId="7D6E0FC7" w:rsidR="0087731C" w:rsidRDefault="0087731C" w:rsidP="0087731C">
      <w:pPr>
        <w:pStyle w:val="Nessunaspaziatura"/>
        <w:spacing w:after="120" w:line="276" w:lineRule="auto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dall’Avviso</w:t>
      </w:r>
      <w:r>
        <w:rPr>
          <w:rFonts w:cstheme="minorHAnsi"/>
          <w:color w:val="000000"/>
          <w:spacing w:val="-1"/>
        </w:rPr>
        <w:t xml:space="preserve"> di </w:t>
      </w:r>
      <w:r w:rsidRPr="0087731C">
        <w:rPr>
          <w:rFonts w:cstheme="minorHAnsi"/>
          <w:color w:val="000000"/>
          <w:spacing w:val="-1"/>
        </w:rPr>
        <w:t>indagine di mercato indicata in oggetto (di seguito, semplicemente “</w:t>
      </w:r>
      <w:r w:rsidRPr="0087731C">
        <w:rPr>
          <w:rFonts w:cstheme="minorHAnsi"/>
          <w:b/>
          <w:bCs/>
          <w:color w:val="000000"/>
          <w:spacing w:val="-1"/>
        </w:rPr>
        <w:t>Avviso</w:t>
      </w:r>
      <w:r w:rsidRPr="0087731C">
        <w:rPr>
          <w:rFonts w:cstheme="minorHAnsi"/>
          <w:color w:val="000000"/>
          <w:spacing w:val="-1"/>
        </w:rPr>
        <w:t>”) e di essere consapevole che:</w:t>
      </w:r>
    </w:p>
    <w:p w14:paraId="74EB8DB1" w14:textId="7DDBF5AE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1)</w:t>
      </w:r>
      <w:r w:rsidRPr="004402FF">
        <w:rPr>
          <w:rFonts w:cstheme="minorHAnsi"/>
          <w:color w:val="000000"/>
          <w:spacing w:val="-1"/>
        </w:rPr>
        <w:tab/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BA7C188" w14:textId="67888B7E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2)</w:t>
      </w:r>
      <w:r w:rsidRPr="004402FF">
        <w:rPr>
          <w:rFonts w:cstheme="minorHAnsi"/>
          <w:color w:val="000000"/>
          <w:spacing w:val="-1"/>
        </w:rPr>
        <w:tab/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>
        <w:rPr>
          <w:rFonts w:cstheme="minorHAnsi"/>
          <w:color w:val="000000"/>
          <w:spacing w:val="-1"/>
        </w:rPr>
        <w:t>S</w:t>
      </w:r>
      <w:r w:rsidRPr="004402FF">
        <w:rPr>
          <w:rFonts w:cstheme="minorHAnsi"/>
          <w:color w:val="000000"/>
          <w:spacing w:val="-1"/>
        </w:rPr>
        <w:t>ervizio;</w:t>
      </w:r>
    </w:p>
    <w:p w14:paraId="3DB82632" w14:textId="729E3DE1" w:rsidR="004402FF" w:rsidRPr="004402FF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t>3)</w:t>
      </w:r>
      <w:r w:rsidRPr="004402FF">
        <w:rPr>
          <w:rFonts w:cstheme="minorHAnsi"/>
          <w:color w:val="000000"/>
          <w:spacing w:val="-1"/>
        </w:rPr>
        <w:tab/>
        <w:t>laddove l’</w:t>
      </w:r>
      <w:r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peratore economico da sé rappresentato dovesse venire invitato a partecipare alla procedura in oggetto, lo stesso, in sede di presentazione della propria </w:t>
      </w:r>
      <w:r w:rsidR="00E4227E"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fferta, dovrà dichiarare </w:t>
      </w:r>
      <w:r w:rsidR="00E4227E" w:rsidRPr="00D404A2">
        <w:rPr>
          <w:rFonts w:cstheme="minorHAnsi"/>
        </w:rPr>
        <w:t xml:space="preserve">mediante </w:t>
      </w:r>
      <w:r w:rsidR="00E4227E">
        <w:rPr>
          <w:rFonts w:cstheme="minorHAnsi"/>
        </w:rPr>
        <w:t xml:space="preserve">la </w:t>
      </w:r>
      <w:r w:rsidR="00E4227E" w:rsidRPr="00D404A2">
        <w:rPr>
          <w:rFonts w:cstheme="minorHAnsi"/>
        </w:rPr>
        <w:t>presentazione del Modello DGUE</w:t>
      </w:r>
      <w:r w:rsidR="00E4227E" w:rsidRPr="004402FF">
        <w:rPr>
          <w:rFonts w:cstheme="minorHAnsi"/>
          <w:color w:val="000000"/>
          <w:spacing w:val="-1"/>
        </w:rPr>
        <w:t xml:space="preserve"> </w:t>
      </w:r>
      <w:r w:rsidRPr="004402FF">
        <w:rPr>
          <w:rFonts w:cstheme="minorHAnsi"/>
          <w:color w:val="000000"/>
          <w:spacing w:val="-1"/>
        </w:rPr>
        <w:t>di essere in possesso dei requisiti (di ordine generale, di idoneità professionale, di capacità tecnico-professionale e di capacità economico-finanziaria) prescritti nell’Avviso e</w:t>
      </w:r>
      <w:r w:rsidR="00E4227E">
        <w:rPr>
          <w:rFonts w:cstheme="minorHAnsi"/>
          <w:color w:val="000000"/>
          <w:spacing w:val="-1"/>
        </w:rPr>
        <w:t>d</w:t>
      </w:r>
      <w:r w:rsidRPr="004402FF">
        <w:rPr>
          <w:rFonts w:cstheme="minorHAnsi"/>
          <w:color w:val="000000"/>
          <w:spacing w:val="-1"/>
        </w:rPr>
        <w:t xml:space="preserve"> indicati nell’apposita </w:t>
      </w:r>
      <w:r w:rsidR="00E4227E">
        <w:rPr>
          <w:rFonts w:cstheme="minorHAnsi"/>
          <w:color w:val="000000"/>
          <w:spacing w:val="-1"/>
        </w:rPr>
        <w:t>L</w:t>
      </w:r>
      <w:r w:rsidRPr="004402FF">
        <w:rPr>
          <w:rFonts w:cstheme="minorHAnsi"/>
          <w:color w:val="000000"/>
          <w:spacing w:val="-1"/>
        </w:rPr>
        <w:t>ettera di invito;</w:t>
      </w:r>
    </w:p>
    <w:p w14:paraId="2C264D9B" w14:textId="75BACDA3" w:rsidR="0087731C" w:rsidRDefault="004402FF" w:rsidP="004402FF">
      <w:pPr>
        <w:pStyle w:val="Nessunaspaziatura"/>
        <w:spacing w:after="120" w:line="276" w:lineRule="auto"/>
        <w:ind w:left="426" w:hanging="283"/>
        <w:jc w:val="both"/>
        <w:rPr>
          <w:rFonts w:cstheme="minorHAnsi"/>
          <w:color w:val="000000"/>
          <w:spacing w:val="-1"/>
        </w:rPr>
      </w:pPr>
      <w:r w:rsidRPr="004402FF">
        <w:rPr>
          <w:rFonts w:cstheme="minorHAnsi"/>
          <w:color w:val="000000"/>
          <w:spacing w:val="-1"/>
        </w:rPr>
        <w:lastRenderedPageBreak/>
        <w:t>4)</w:t>
      </w:r>
      <w:r w:rsidRPr="004402FF">
        <w:rPr>
          <w:rFonts w:cstheme="minorHAnsi"/>
          <w:color w:val="000000"/>
          <w:spacing w:val="-1"/>
        </w:rPr>
        <w:tab/>
        <w:t>l’</w:t>
      </w:r>
      <w:r w:rsidR="00E4227E">
        <w:rPr>
          <w:rFonts w:cstheme="minorHAnsi"/>
          <w:color w:val="000000"/>
          <w:spacing w:val="-1"/>
        </w:rPr>
        <w:t>I</w:t>
      </w:r>
      <w:r w:rsidRPr="004402FF">
        <w:rPr>
          <w:rFonts w:cstheme="minorHAnsi"/>
          <w:color w:val="000000"/>
          <w:spacing w:val="-1"/>
        </w:rPr>
        <w:t xml:space="preserve">ndagine di mercato non ingenera alcun affidamento negli </w:t>
      </w:r>
      <w:r w:rsidR="00E4227E"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peratori economici consultati e non vincola in alcun modo </w:t>
      </w:r>
      <w:r>
        <w:rPr>
          <w:rFonts w:cstheme="minorHAnsi"/>
          <w:color w:val="000000"/>
          <w:spacing w:val="-1"/>
        </w:rPr>
        <w:t>il Fondo For.Te.</w:t>
      </w:r>
      <w:r w:rsidRPr="004402FF">
        <w:rPr>
          <w:rFonts w:cstheme="minorHAnsi"/>
          <w:color w:val="000000"/>
          <w:spacing w:val="-1"/>
        </w:rPr>
        <w:t>, che sarà liber</w:t>
      </w:r>
      <w:r>
        <w:rPr>
          <w:rFonts w:cstheme="minorHAnsi"/>
          <w:color w:val="000000"/>
          <w:spacing w:val="-1"/>
        </w:rPr>
        <w:t>o</w:t>
      </w:r>
      <w:r w:rsidRPr="004402FF">
        <w:rPr>
          <w:rFonts w:cstheme="minorHAnsi"/>
          <w:color w:val="000000"/>
          <w:spacing w:val="-1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7E51DE23" w14:textId="1F0403E8" w:rsidR="004402FF" w:rsidRDefault="004402FF" w:rsidP="00FD5684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78169A71" w14:textId="77777777" w:rsidR="004402FF" w:rsidRPr="00D6732F" w:rsidRDefault="004402FF" w:rsidP="00FD5684">
      <w:pPr>
        <w:spacing w:after="120"/>
        <w:jc w:val="center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4402FF">
      <w:pPr>
        <w:spacing w:after="0"/>
        <w:ind w:left="4253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77777777" w:rsidR="004402FF" w:rsidRPr="00D6732F" w:rsidRDefault="004402FF" w:rsidP="004402FF">
      <w:pPr>
        <w:pStyle w:val="Default"/>
        <w:spacing w:line="276" w:lineRule="auto"/>
        <w:ind w:left="4253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4402FF">
      <w:pPr>
        <w:pStyle w:val="Default"/>
        <w:spacing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0906481F" w14:textId="4696644A" w:rsidR="004402FF" w:rsidRPr="00D6732F" w:rsidRDefault="004402FF" w:rsidP="004402FF">
      <w:pPr>
        <w:pStyle w:val="Default"/>
        <w:spacing w:line="276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1"/>
    </w:p>
    <w:p w14:paraId="79AB1A11" w14:textId="77777777" w:rsidR="004402FF" w:rsidRPr="004675DD" w:rsidRDefault="004402FF" w:rsidP="002E296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4402FF" w:rsidRPr="004675DD" w:rsidSect="00072445">
      <w:footerReference w:type="default" r:id="rId8"/>
      <w:pgSz w:w="11906" w:h="16838" w:code="9"/>
      <w:pgMar w:top="1276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E083" w14:textId="77777777" w:rsidR="004F5691" w:rsidRDefault="004F5691">
      <w:pPr>
        <w:spacing w:after="0" w:line="240" w:lineRule="auto"/>
      </w:pPr>
      <w:r>
        <w:separator/>
      </w:r>
    </w:p>
  </w:endnote>
  <w:endnote w:type="continuationSeparator" w:id="0">
    <w:p w14:paraId="1FF056F2" w14:textId="77777777" w:rsidR="004F5691" w:rsidRDefault="004F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77777777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a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B4A0" w14:textId="77777777" w:rsidR="004F5691" w:rsidRDefault="004F5691">
      <w:pPr>
        <w:spacing w:after="0" w:line="240" w:lineRule="auto"/>
      </w:pPr>
      <w:r>
        <w:separator/>
      </w:r>
    </w:p>
  </w:footnote>
  <w:footnote w:type="continuationSeparator" w:id="0">
    <w:p w14:paraId="5654C2F4" w14:textId="77777777" w:rsidR="004F5691" w:rsidRDefault="004F5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2"/>
  </w:num>
  <w:num w:numId="5">
    <w:abstractNumId w:val="11"/>
  </w:num>
  <w:num w:numId="6">
    <w:abstractNumId w:val="9"/>
  </w:num>
  <w:num w:numId="7">
    <w:abstractNumId w:val="21"/>
  </w:num>
  <w:num w:numId="8">
    <w:abstractNumId w:val="16"/>
  </w:num>
  <w:num w:numId="9">
    <w:abstractNumId w:val="6"/>
  </w:num>
  <w:num w:numId="10">
    <w:abstractNumId w:val="8"/>
  </w:num>
  <w:num w:numId="11">
    <w:abstractNumId w:val="27"/>
  </w:num>
  <w:num w:numId="12">
    <w:abstractNumId w:val="0"/>
  </w:num>
  <w:num w:numId="13">
    <w:abstractNumId w:val="20"/>
  </w:num>
  <w:num w:numId="14">
    <w:abstractNumId w:val="13"/>
  </w:num>
  <w:num w:numId="15">
    <w:abstractNumId w:val="25"/>
  </w:num>
  <w:num w:numId="16">
    <w:abstractNumId w:val="26"/>
  </w:num>
  <w:num w:numId="17">
    <w:abstractNumId w:val="4"/>
  </w:num>
  <w:num w:numId="18">
    <w:abstractNumId w:val="12"/>
  </w:num>
  <w:num w:numId="19">
    <w:abstractNumId w:val="3"/>
  </w:num>
  <w:num w:numId="20">
    <w:abstractNumId w:val="5"/>
  </w:num>
  <w:num w:numId="21">
    <w:abstractNumId w:val="5"/>
  </w:num>
  <w:num w:numId="22">
    <w:abstractNumId w:val="5"/>
  </w:num>
  <w:num w:numId="23">
    <w:abstractNumId w:val="7"/>
  </w:num>
  <w:num w:numId="24">
    <w:abstractNumId w:val="17"/>
  </w:num>
  <w:num w:numId="25">
    <w:abstractNumId w:val="28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10"/>
  </w:num>
  <w:num w:numId="31">
    <w:abstractNumId w:val="24"/>
  </w:num>
  <w:num w:numId="32">
    <w:abstractNumId w:val="29"/>
  </w:num>
  <w:num w:numId="3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41"/>
    <w:rsid w:val="000749CE"/>
    <w:rsid w:val="00074C3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20325"/>
    <w:rsid w:val="00223DCB"/>
    <w:rsid w:val="00223F85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63C8"/>
    <w:rsid w:val="005A73FE"/>
    <w:rsid w:val="005A7CE0"/>
    <w:rsid w:val="005B2374"/>
    <w:rsid w:val="005B259E"/>
    <w:rsid w:val="005B6A06"/>
    <w:rsid w:val="005C3801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9E5"/>
    <w:rsid w:val="006A04B7"/>
    <w:rsid w:val="006A08BD"/>
    <w:rsid w:val="006A1BAF"/>
    <w:rsid w:val="006A2417"/>
    <w:rsid w:val="006A495B"/>
    <w:rsid w:val="006A6A7A"/>
    <w:rsid w:val="006B184B"/>
    <w:rsid w:val="006B328D"/>
    <w:rsid w:val="006B4204"/>
    <w:rsid w:val="006C0A09"/>
    <w:rsid w:val="006C3A76"/>
    <w:rsid w:val="006C4C3A"/>
    <w:rsid w:val="006C6451"/>
    <w:rsid w:val="006C68EA"/>
    <w:rsid w:val="006D3938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35B5"/>
    <w:rsid w:val="0076539D"/>
    <w:rsid w:val="00765D87"/>
    <w:rsid w:val="00771145"/>
    <w:rsid w:val="00771A97"/>
    <w:rsid w:val="007769A9"/>
    <w:rsid w:val="00777F6A"/>
    <w:rsid w:val="00780108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146B1"/>
    <w:rsid w:val="008167F8"/>
    <w:rsid w:val="008215F9"/>
    <w:rsid w:val="00821DC6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78B0"/>
    <w:rsid w:val="00862181"/>
    <w:rsid w:val="008634E4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694F"/>
    <w:rsid w:val="00B469B0"/>
    <w:rsid w:val="00B46ED2"/>
    <w:rsid w:val="00B52F38"/>
    <w:rsid w:val="00B5391A"/>
    <w:rsid w:val="00B55945"/>
    <w:rsid w:val="00B560DD"/>
    <w:rsid w:val="00B60ED2"/>
    <w:rsid w:val="00B64905"/>
    <w:rsid w:val="00B72663"/>
    <w:rsid w:val="00B7437F"/>
    <w:rsid w:val="00B82925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EB5"/>
    <w:rsid w:val="00E21885"/>
    <w:rsid w:val="00E2423C"/>
    <w:rsid w:val="00E32A8A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837C6"/>
    <w:rsid w:val="00E84C96"/>
    <w:rsid w:val="00E86D57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60EB"/>
    <w:rsid w:val="00F3708A"/>
    <w:rsid w:val="00F41CE3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offerta_Affidamento servizio buoni welfare e carburante_CIG_A034029935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4 - Istanza di manifestazione di interesse</dc:title>
  <dc:subject>All. 4 - Istanza di manifestazione di interesse</dc:subject>
  <dc:creator>eleonora pisicchio</dc:creator>
  <cp:keywords/>
  <dc:description/>
  <cp:lastModifiedBy>v.nunzi@fondoforte.it</cp:lastModifiedBy>
  <cp:revision>10</cp:revision>
  <cp:lastPrinted>2024-03-19T14:01:00Z</cp:lastPrinted>
  <dcterms:created xsi:type="dcterms:W3CDTF">2024-03-14T08:58:00Z</dcterms:created>
  <dcterms:modified xsi:type="dcterms:W3CDTF">2024-03-19T14:01:00Z</dcterms:modified>
</cp:coreProperties>
</file>